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30" w:rsidRPr="00204A19" w:rsidRDefault="005A7730" w:rsidP="005A7730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204A19">
        <w:rPr>
          <w:rFonts w:ascii="Calibri" w:eastAsia="Times New Roman" w:hAnsi="Calibri" w:cstheme="minorHAnsi"/>
          <w:sz w:val="24"/>
          <w:szCs w:val="24"/>
          <w:lang w:eastAsia="hr-HR"/>
        </w:rPr>
        <w:t>ŠIFRA ŠKOLE: 07-012-502</w:t>
      </w:r>
    </w:p>
    <w:p w:rsidR="005A7730" w:rsidRPr="00204A19" w:rsidRDefault="005A7730" w:rsidP="005A7730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204A19">
        <w:rPr>
          <w:rFonts w:ascii="Calibri" w:eastAsia="Times New Roman" w:hAnsi="Calibri" w:cstheme="minorHAnsi"/>
          <w:sz w:val="24"/>
          <w:szCs w:val="24"/>
          <w:lang w:eastAsia="hr-HR"/>
        </w:rPr>
        <w:t>MB: 00133825</w:t>
      </w:r>
    </w:p>
    <w:p w:rsidR="005A7730" w:rsidRPr="00204A19" w:rsidRDefault="005A7730" w:rsidP="005A7730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hr-HR"/>
        </w:rPr>
      </w:pPr>
      <w:r w:rsidRPr="00204A19">
        <w:rPr>
          <w:rFonts w:ascii="Calibri" w:eastAsia="Times New Roman" w:hAnsi="Calibri" w:cstheme="minorHAnsi"/>
          <w:sz w:val="24"/>
          <w:szCs w:val="24"/>
          <w:lang w:eastAsia="hr-HR"/>
        </w:rPr>
        <w:t>OIB: 40615753325</w:t>
      </w:r>
    </w:p>
    <w:p w:rsidR="00481DCC" w:rsidRPr="00204A19" w:rsidRDefault="00C953DB" w:rsidP="00481DCC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KLASA:  400-01/21</w:t>
      </w:r>
      <w:r w:rsidR="00481DCC" w:rsidRPr="00204A19">
        <w:rPr>
          <w:rFonts w:ascii="Calibri" w:eastAsia="Times New Roman" w:hAnsi="Calibri" w:cstheme="minorHAnsi"/>
          <w:sz w:val="24"/>
          <w:szCs w:val="24"/>
          <w:lang w:eastAsia="hr-HR"/>
        </w:rPr>
        <w:t>-01/01</w:t>
      </w:r>
    </w:p>
    <w:p w:rsidR="00481DCC" w:rsidRPr="00204A19" w:rsidRDefault="00C953DB" w:rsidP="00481DCC">
      <w:pPr>
        <w:spacing w:after="0" w:line="240" w:lineRule="auto"/>
        <w:rPr>
          <w:rFonts w:ascii="Calibri" w:eastAsia="Times New Roman" w:hAnsi="Calibri" w:cstheme="minorHAnsi"/>
          <w:sz w:val="24"/>
          <w:szCs w:val="24"/>
          <w:lang w:eastAsia="hr-HR"/>
        </w:rPr>
      </w:pPr>
      <w:r>
        <w:rPr>
          <w:rFonts w:ascii="Calibri" w:eastAsia="Times New Roman" w:hAnsi="Calibri" w:cstheme="minorHAnsi"/>
          <w:sz w:val="24"/>
          <w:szCs w:val="24"/>
          <w:lang w:eastAsia="hr-HR"/>
        </w:rPr>
        <w:t>UR. BROJ: 2111-24/01-21</w:t>
      </w:r>
      <w:r w:rsidR="00481DCC" w:rsidRPr="00204A19">
        <w:rPr>
          <w:rFonts w:ascii="Calibri" w:eastAsia="Times New Roman" w:hAnsi="Calibri" w:cstheme="minorHAnsi"/>
          <w:sz w:val="24"/>
          <w:szCs w:val="24"/>
          <w:lang w:eastAsia="hr-HR"/>
        </w:rPr>
        <w:t>-</w:t>
      </w:r>
      <w:r>
        <w:rPr>
          <w:rFonts w:ascii="Calibri" w:eastAsia="Times New Roman" w:hAnsi="Calibri" w:cstheme="minorHAnsi"/>
          <w:sz w:val="24"/>
          <w:szCs w:val="24"/>
          <w:lang w:eastAsia="hr-HR"/>
        </w:rPr>
        <w:t>5</w:t>
      </w:r>
    </w:p>
    <w:p w:rsidR="005A7730" w:rsidRDefault="005A7730" w:rsidP="005A7730">
      <w:pPr>
        <w:spacing w:after="0" w:line="240" w:lineRule="auto"/>
        <w:rPr>
          <w:rFonts w:ascii="Calibri" w:eastAsia="Times New Roman" w:hAnsi="Calibri" w:cstheme="minorHAnsi"/>
          <w:lang w:eastAsia="hr-HR"/>
        </w:rPr>
      </w:pPr>
    </w:p>
    <w:p w:rsidR="002C16FD" w:rsidRDefault="002C16FD" w:rsidP="005A7730">
      <w:pPr>
        <w:spacing w:after="0" w:line="240" w:lineRule="auto"/>
        <w:rPr>
          <w:rFonts w:ascii="Calibri" w:eastAsia="Times New Roman" w:hAnsi="Calibri" w:cstheme="minorHAnsi"/>
          <w:lang w:eastAsia="hr-HR"/>
        </w:rPr>
      </w:pPr>
    </w:p>
    <w:p w:rsidR="002C16FD" w:rsidRPr="00B91B64" w:rsidRDefault="002C16FD" w:rsidP="005A7730">
      <w:pPr>
        <w:spacing w:after="0" w:line="240" w:lineRule="auto"/>
        <w:rPr>
          <w:rFonts w:ascii="Calibri" w:eastAsia="Times New Roman" w:hAnsi="Calibri" w:cstheme="minorHAnsi"/>
          <w:lang w:eastAsia="hr-HR"/>
        </w:rPr>
      </w:pPr>
    </w:p>
    <w:p w:rsidR="005A7730" w:rsidRPr="00B54D01" w:rsidRDefault="005A7730" w:rsidP="005A7730">
      <w:pPr>
        <w:spacing w:after="0" w:line="240" w:lineRule="auto"/>
        <w:jc w:val="center"/>
        <w:rPr>
          <w:rFonts w:ascii="Calibri" w:eastAsia="Times New Roman" w:hAnsi="Calibri" w:cstheme="minorHAnsi"/>
          <w:b/>
          <w:sz w:val="28"/>
          <w:szCs w:val="28"/>
          <w:lang w:eastAsia="hr-HR"/>
        </w:rPr>
      </w:pPr>
      <w:r w:rsidRPr="00B54D01">
        <w:rPr>
          <w:rFonts w:ascii="Calibri" w:eastAsia="Times New Roman" w:hAnsi="Calibri" w:cstheme="minorHAnsi"/>
          <w:b/>
          <w:sz w:val="28"/>
          <w:szCs w:val="28"/>
          <w:lang w:eastAsia="hr-HR"/>
        </w:rPr>
        <w:t>BILJEŠKA UZ FINANCIJSKO IZVJEŠĆE ZA RAZDOBLJE</w:t>
      </w:r>
    </w:p>
    <w:p w:rsidR="005A7730" w:rsidRPr="00B54D01" w:rsidRDefault="005A7730" w:rsidP="005A7730">
      <w:pPr>
        <w:spacing w:after="0" w:line="240" w:lineRule="auto"/>
        <w:jc w:val="center"/>
        <w:rPr>
          <w:rFonts w:ascii="Calibri" w:eastAsia="Times New Roman" w:hAnsi="Calibri" w:cstheme="minorHAnsi"/>
          <w:b/>
          <w:sz w:val="28"/>
          <w:szCs w:val="28"/>
          <w:lang w:eastAsia="hr-HR"/>
        </w:rPr>
      </w:pPr>
      <w:r w:rsidRPr="00B54D01">
        <w:rPr>
          <w:rFonts w:ascii="Calibri" w:eastAsia="Times New Roman" w:hAnsi="Calibri" w:cstheme="minorHAnsi"/>
          <w:b/>
          <w:sz w:val="28"/>
          <w:szCs w:val="28"/>
          <w:lang w:eastAsia="hr-HR"/>
        </w:rPr>
        <w:t xml:space="preserve">OD 1. SIJEČNJA DO 31. PROSINCA </w:t>
      </w:r>
      <w:r w:rsidR="0091148B">
        <w:rPr>
          <w:rFonts w:ascii="Calibri" w:eastAsia="Times New Roman" w:hAnsi="Calibri" w:cstheme="minorHAnsi"/>
          <w:b/>
          <w:sz w:val="28"/>
          <w:szCs w:val="28"/>
          <w:lang w:eastAsia="hr-HR"/>
        </w:rPr>
        <w:t>2020</w:t>
      </w:r>
      <w:r w:rsidRPr="00B54D01">
        <w:rPr>
          <w:rFonts w:ascii="Calibri" w:eastAsia="Times New Roman" w:hAnsi="Calibri" w:cstheme="minorHAnsi"/>
          <w:b/>
          <w:sz w:val="28"/>
          <w:szCs w:val="28"/>
          <w:lang w:eastAsia="hr-HR"/>
        </w:rPr>
        <w:t>.</w:t>
      </w:r>
    </w:p>
    <w:p w:rsidR="005A7730" w:rsidRDefault="005A7730" w:rsidP="005A7730">
      <w:pPr>
        <w:spacing w:after="0" w:line="240" w:lineRule="auto"/>
        <w:rPr>
          <w:rFonts w:ascii="Calibri" w:eastAsia="Times New Roman" w:hAnsi="Calibri" w:cstheme="minorHAnsi"/>
          <w:b/>
          <w:lang w:eastAsia="hr-HR"/>
        </w:rPr>
      </w:pPr>
    </w:p>
    <w:p w:rsidR="002C16FD" w:rsidRPr="00B91B64" w:rsidRDefault="002C16FD" w:rsidP="005A7730">
      <w:pPr>
        <w:spacing w:after="0" w:line="240" w:lineRule="auto"/>
        <w:rPr>
          <w:rFonts w:ascii="Calibri" w:eastAsia="Times New Roman" w:hAnsi="Calibri" w:cstheme="minorHAnsi"/>
          <w:b/>
          <w:lang w:eastAsia="hr-HR"/>
        </w:rPr>
      </w:pPr>
    </w:p>
    <w:p w:rsidR="005A7730" w:rsidRPr="00B54D01" w:rsidRDefault="005A7730" w:rsidP="00FC01B0">
      <w:pPr>
        <w:spacing w:after="0" w:line="240" w:lineRule="auto"/>
        <w:rPr>
          <w:rFonts w:ascii="Calibri" w:eastAsia="Times New Roman" w:hAnsi="Calibri" w:cstheme="minorHAnsi"/>
          <w:b/>
          <w:color w:val="0070C0"/>
          <w:sz w:val="24"/>
          <w:szCs w:val="24"/>
          <w:u w:val="single"/>
          <w:lang w:eastAsia="hr-HR"/>
        </w:rPr>
      </w:pPr>
      <w:r w:rsidRPr="00B54D01">
        <w:rPr>
          <w:rFonts w:ascii="Calibri" w:eastAsia="Times New Roman" w:hAnsi="Calibri" w:cstheme="minorHAnsi"/>
          <w:b/>
          <w:color w:val="0070C0"/>
          <w:sz w:val="24"/>
          <w:szCs w:val="24"/>
          <w:u w:val="single"/>
          <w:lang w:eastAsia="hr-HR"/>
        </w:rPr>
        <w:t>Bilješka uz obrazac BILANCA</w:t>
      </w:r>
    </w:p>
    <w:p w:rsidR="005A7730" w:rsidRPr="00B91B64" w:rsidRDefault="005A7730" w:rsidP="005A7730">
      <w:pPr>
        <w:spacing w:after="0" w:line="240" w:lineRule="auto"/>
        <w:rPr>
          <w:rFonts w:ascii="Calibri" w:eastAsia="Times New Roman" w:hAnsi="Calibri" w:cstheme="minorHAnsi"/>
          <w:b/>
          <w:u w:val="single"/>
          <w:lang w:eastAsia="hr-HR"/>
        </w:rPr>
      </w:pPr>
    </w:p>
    <w:p w:rsidR="00841594" w:rsidRPr="00841594" w:rsidRDefault="00841594" w:rsidP="00FF4121">
      <w:pPr>
        <w:tabs>
          <w:tab w:val="left" w:pos="1276"/>
        </w:tabs>
        <w:spacing w:after="0" w:line="240" w:lineRule="auto"/>
        <w:ind w:left="708"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 w:rsidRPr="0084159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1.  </w:t>
      </w:r>
      <w:r w:rsidR="00DB004C"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</w:t>
      </w:r>
      <w:r w:rsidRPr="00841594"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002 – Nefinancijska imovina</w:t>
      </w:r>
    </w:p>
    <w:p w:rsidR="00841594" w:rsidRPr="00841594" w:rsidRDefault="003256C2" w:rsidP="004A54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Stanje nefinancijske imovine na kraju proračunske godine iznosi </w:t>
      </w:r>
      <w:r w:rsidR="00B255DC">
        <w:rPr>
          <w:rFonts w:ascii="Calibri" w:eastAsia="Times New Roman" w:hAnsi="Calibri" w:cs="Times New Roman"/>
          <w:sz w:val="24"/>
          <w:szCs w:val="20"/>
          <w:lang w:eastAsia="hr-HR"/>
        </w:rPr>
        <w:t>645.129</w:t>
      </w:r>
      <w:r w:rsidR="00491355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>kn.</w:t>
      </w:r>
    </w:p>
    <w:p w:rsidR="00841594" w:rsidRPr="00841594" w:rsidRDefault="00B255DC" w:rsidP="004A54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sz w:val="24"/>
          <w:szCs w:val="20"/>
          <w:lang w:eastAsia="hr-HR"/>
        </w:rPr>
        <w:t>U 2020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. godini </w:t>
      </w:r>
      <w:r>
        <w:rPr>
          <w:rFonts w:ascii="Calibri" w:eastAsia="Times New Roman" w:hAnsi="Calibri" w:cs="Times New Roman"/>
          <w:sz w:val="24"/>
          <w:szCs w:val="20"/>
          <w:lang w:eastAsia="hr-HR"/>
        </w:rPr>
        <w:t>nabavljeno je 6 laptopa, 3D printer, virtualni set i 8 grafičkih tableta ukupne vrijednosti 56.556</w:t>
      </w:r>
      <w:r w:rsidR="00491355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</w:t>
      </w:r>
      <w:r w:rsidR="00065483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što </w:t>
      </w:r>
      <w:r w:rsidR="00065483" w:rsidRPr="00841594">
        <w:rPr>
          <w:rFonts w:ascii="Calibri" w:eastAsia="Times New Roman" w:hAnsi="Calibri" w:cs="Times New Roman"/>
          <w:sz w:val="24"/>
          <w:szCs w:val="20"/>
          <w:lang w:eastAsia="hr-HR"/>
        </w:rPr>
        <w:t>odgovara izn</w:t>
      </w:r>
      <w:r>
        <w:rPr>
          <w:rFonts w:ascii="Calibri" w:eastAsia="Times New Roman" w:hAnsi="Calibri" w:cs="Times New Roman"/>
          <w:sz w:val="24"/>
          <w:szCs w:val="20"/>
          <w:lang w:eastAsia="hr-HR"/>
        </w:rPr>
        <w:t>osu u PR-RAS-u na AOP oznaci 360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</w:p>
    <w:p w:rsidR="00841594" w:rsidRPr="00841594" w:rsidRDefault="00841594" w:rsidP="008415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841594" w:rsidRDefault="003256C2" w:rsidP="00FF4121">
      <w:pPr>
        <w:tabs>
          <w:tab w:val="left" w:pos="1134"/>
        </w:tabs>
        <w:spacing w:after="0" w:line="240" w:lineRule="auto"/>
        <w:ind w:left="709"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>2.</w:t>
      </w:r>
      <w:r w:rsidR="00DB004C"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  </w:t>
      </w:r>
      <w:r w:rsidR="00841594" w:rsidRPr="00841594"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049 – Sitni inventar u upotrebi</w:t>
      </w:r>
    </w:p>
    <w:p w:rsidR="00841594" w:rsidRDefault="003256C2" w:rsidP="00B91B64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Sitni inventar u upotrebi na kraju proračunske godine iznosi </w:t>
      </w:r>
      <w:r w:rsidR="00CB7AFD">
        <w:rPr>
          <w:rFonts w:ascii="Calibri" w:eastAsia="Times New Roman" w:hAnsi="Calibri" w:cs="Times New Roman"/>
          <w:sz w:val="24"/>
          <w:szCs w:val="20"/>
          <w:lang w:eastAsia="hr-HR"/>
        </w:rPr>
        <w:t>94.796</w:t>
      </w:r>
      <w:r w:rsidR="00491355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>, kao i ispravak vri</w:t>
      </w:r>
      <w:r w:rsidR="00B91B64">
        <w:rPr>
          <w:rFonts w:ascii="Calibri" w:eastAsia="Times New Roman" w:hAnsi="Calibri" w:cs="Times New Roman"/>
          <w:sz w:val="24"/>
          <w:szCs w:val="20"/>
          <w:lang w:eastAsia="hr-HR"/>
        </w:rPr>
        <w:t>jednosti sitnog inventara. Na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bavljeno je sitnog inventara u vrijednosti </w:t>
      </w:r>
      <w:r w:rsidR="00CB7AFD">
        <w:rPr>
          <w:rFonts w:ascii="Calibri" w:eastAsia="Times New Roman" w:hAnsi="Calibri" w:cs="Times New Roman"/>
          <w:sz w:val="24"/>
          <w:szCs w:val="20"/>
          <w:lang w:eastAsia="hr-HR"/>
        </w:rPr>
        <w:t>4.555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</w:t>
      </w:r>
      <w:r w:rsidR="0000257A">
        <w:rPr>
          <w:rFonts w:ascii="Calibri" w:eastAsia="Times New Roman" w:hAnsi="Calibri" w:cs="Times New Roman"/>
          <w:sz w:val="24"/>
          <w:szCs w:val="20"/>
          <w:lang w:eastAsia="hr-HR"/>
        </w:rPr>
        <w:t>, što odgovara iznosu u PR-RAS obrascu na AOP 171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</w:p>
    <w:p w:rsidR="00B91B64" w:rsidRPr="00841594" w:rsidRDefault="00B91B64" w:rsidP="00B91B64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B91B64" w:rsidRDefault="00FE0E54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067</w:t>
      </w:r>
      <w:r w:rsidR="00841594"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– Novac u banci</w:t>
      </w:r>
    </w:p>
    <w:p w:rsidR="00841594" w:rsidRPr="00841594" w:rsidRDefault="00FF4121" w:rsidP="004A54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Stanje novčanih sredstava na kraju proračunske godine iznosi </w:t>
      </w:r>
      <w:r w:rsidR="00FE0E54">
        <w:rPr>
          <w:rFonts w:ascii="Calibri" w:eastAsia="Times New Roman" w:hAnsi="Calibri" w:cs="Times New Roman"/>
          <w:sz w:val="24"/>
          <w:szCs w:val="20"/>
          <w:lang w:eastAsia="hr-HR"/>
        </w:rPr>
        <w:t>41.568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 što odgovara iznosu u PR-RAS-u na AOP oznaci 641</w:t>
      </w:r>
      <w:r w:rsidR="00235F2A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</w:p>
    <w:p w:rsidR="00841594" w:rsidRPr="00841594" w:rsidRDefault="00841594" w:rsidP="008415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B91B64" w:rsidRDefault="00841594" w:rsidP="00EA1B12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073 – Ostala potraživanja</w:t>
      </w:r>
    </w:p>
    <w:p w:rsidR="00841594" w:rsidRPr="00841594" w:rsidRDefault="00EA1B12" w:rsidP="004A54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Ostala potraživanja iznose </w:t>
      </w:r>
      <w:r w:rsidR="00FF7831">
        <w:rPr>
          <w:rFonts w:ascii="Calibri" w:eastAsia="Times New Roman" w:hAnsi="Calibri" w:cs="Times New Roman"/>
          <w:sz w:val="24"/>
          <w:szCs w:val="20"/>
          <w:lang w:eastAsia="hr-HR"/>
        </w:rPr>
        <w:t>7.639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kn, a odnose se na 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>ostala nespomenuta potraživanja u iznosu 4.976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 te potraživanja za bolova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>nje koje ide n</w:t>
      </w:r>
      <w:r w:rsidR="00494EDA">
        <w:rPr>
          <w:rFonts w:ascii="Calibri" w:eastAsia="Times New Roman" w:hAnsi="Calibri" w:cs="Times New Roman"/>
          <w:sz w:val="24"/>
          <w:szCs w:val="20"/>
          <w:lang w:eastAsia="hr-HR"/>
        </w:rPr>
        <w:t>a teret HZZO-</w:t>
      </w:r>
      <w:r w:rsidR="00E62348">
        <w:rPr>
          <w:rFonts w:ascii="Calibri" w:eastAsia="Times New Roman" w:hAnsi="Calibri" w:cs="Times New Roman"/>
          <w:sz w:val="24"/>
          <w:szCs w:val="20"/>
          <w:lang w:eastAsia="hr-HR"/>
        </w:rPr>
        <w:t>a u vrijednosti 2.663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kn.</w:t>
      </w:r>
    </w:p>
    <w:p w:rsidR="00841594" w:rsidRPr="00841594" w:rsidRDefault="00841594" w:rsidP="004A545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B91B64" w:rsidRDefault="00E62348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141</w:t>
      </w:r>
      <w:r w:rsidR="00841594"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– Potraživanja za prihode poslovanja</w:t>
      </w:r>
    </w:p>
    <w:p w:rsidR="00841594" w:rsidRPr="00841594" w:rsidRDefault="00EA1B12" w:rsidP="004A545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Ova potraživanja odnose se na potraživanja 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po izlaznim </w:t>
      </w:r>
      <w:r w:rsidR="00583D70">
        <w:rPr>
          <w:rFonts w:ascii="Calibri" w:eastAsia="Times New Roman" w:hAnsi="Calibri" w:cs="Times New Roman"/>
          <w:sz w:val="24"/>
          <w:szCs w:val="20"/>
          <w:lang w:eastAsia="hr-HR"/>
        </w:rPr>
        <w:t>računima za najam prostora škole</w:t>
      </w:r>
      <w:r w:rsidR="000E77D0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u iznosu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</w:t>
      </w:r>
      <w:r w:rsidR="00E62348">
        <w:rPr>
          <w:rFonts w:ascii="Calibri" w:eastAsia="Times New Roman" w:hAnsi="Calibri" w:cs="Times New Roman"/>
          <w:sz w:val="24"/>
          <w:szCs w:val="20"/>
          <w:lang w:eastAsia="hr-HR"/>
        </w:rPr>
        <w:t>297</w:t>
      </w:r>
      <w:r w:rsidR="00583D70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kn, veza obrazac PR-RAS AOP 409.</w:t>
      </w:r>
    </w:p>
    <w:p w:rsidR="00841594" w:rsidRPr="00841594" w:rsidRDefault="00841594" w:rsidP="008415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B91B64" w:rsidRDefault="0083648B" w:rsidP="000E77D0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164</w:t>
      </w:r>
      <w:r w:rsidR="00841594"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– Rashodi budućih razdoblja</w:t>
      </w:r>
    </w:p>
    <w:p w:rsidR="00841594" w:rsidRPr="00841594" w:rsidRDefault="000E77D0" w:rsidP="004A545E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   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Rashodi budućih razdoblja iznose 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>331.831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kn, a odnose se na kontinui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rane rashode budućih razdoblja, tj. plaću 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>za 12./2020</w:t>
      </w:r>
      <w:r w:rsidR="00531618" w:rsidRPr="00B91B64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koja iznosi 328.019</w:t>
      </w:r>
      <w:r w:rsidR="00B32509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 xml:space="preserve">, 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naknadu poslodavca zbog nezapošljavanja određene kvote osoba sa invaliditetom </w:t>
      </w:r>
      <w:r w:rsidR="00583D70">
        <w:rPr>
          <w:rFonts w:ascii="Calibri" w:eastAsia="Times New Roman" w:hAnsi="Calibri" w:cs="Times New Roman"/>
          <w:sz w:val="24"/>
          <w:szCs w:val="20"/>
          <w:lang w:eastAsia="hr-HR"/>
        </w:rPr>
        <w:t xml:space="preserve">za 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>12./2020</w:t>
      </w:r>
      <w:r w:rsidR="00531618" w:rsidRPr="00B91B64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u iznosu 812,00</w:t>
      </w:r>
      <w:r w:rsidR="00B32509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>, te materijalna prava za 12./2020</w:t>
      </w:r>
      <w:r w:rsidR="00583D70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  <w:r w:rsidR="00667D5A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u iznosu 3.000 kn.</w:t>
      </w:r>
    </w:p>
    <w:p w:rsidR="00841594" w:rsidRPr="00841594" w:rsidRDefault="00841594" w:rsidP="0084159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B91B64" w:rsidRDefault="00BD27C6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>Bilješka uz AOP 169</w:t>
      </w:r>
      <w:r w:rsidR="00841594"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– Obveze </w:t>
      </w:r>
    </w:p>
    <w:p w:rsidR="00841594" w:rsidRDefault="00515B51" w:rsidP="004A545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BD27C6">
        <w:rPr>
          <w:rFonts w:ascii="Calibri" w:eastAsia="Times New Roman" w:hAnsi="Calibri" w:cs="Times New Roman"/>
          <w:sz w:val="24"/>
          <w:szCs w:val="20"/>
          <w:lang w:eastAsia="hr-HR"/>
        </w:rPr>
        <w:t>U bilanci na dan 31.12.2020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. godine iskazane su obveze u iznosu od </w:t>
      </w:r>
      <w:r w:rsidR="00BD27C6">
        <w:rPr>
          <w:rFonts w:ascii="Calibri" w:eastAsia="Times New Roman" w:hAnsi="Calibri" w:cs="Times New Roman"/>
          <w:sz w:val="24"/>
          <w:szCs w:val="20"/>
          <w:lang w:eastAsia="hr-HR"/>
        </w:rPr>
        <w:t>349.495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kn, detaljno objašnjeno u bilješ</w:t>
      </w:r>
      <w:r w:rsidR="00B677F5">
        <w:rPr>
          <w:rFonts w:ascii="Calibri" w:eastAsia="Times New Roman" w:hAnsi="Calibri" w:cs="Times New Roman"/>
          <w:sz w:val="24"/>
          <w:szCs w:val="20"/>
          <w:lang w:eastAsia="hr-HR"/>
        </w:rPr>
        <w:t>kama koje se odnose na obrazac O</w:t>
      </w: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>bveze</w:t>
      </w:r>
      <w:r w:rsidR="00B677F5">
        <w:rPr>
          <w:rFonts w:ascii="Calibri" w:eastAsia="Times New Roman" w:hAnsi="Calibri" w:cs="Times New Roman"/>
          <w:sz w:val="24"/>
          <w:szCs w:val="20"/>
          <w:lang w:eastAsia="hr-HR"/>
        </w:rPr>
        <w:t>.</w:t>
      </w:r>
    </w:p>
    <w:p w:rsidR="008C4DE0" w:rsidRDefault="008C4DE0" w:rsidP="004A545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C4DE0" w:rsidRPr="00841594" w:rsidRDefault="008C4DE0" w:rsidP="004A545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Default="00841594" w:rsidP="00841594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2C16FD" w:rsidRPr="00841594" w:rsidRDefault="002C16FD" w:rsidP="00841594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841594" w:rsidRPr="00B91B64" w:rsidRDefault="00841594" w:rsidP="00841594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Bilješka uz </w:t>
      </w:r>
      <w:r w:rsidR="00A343E7">
        <w:rPr>
          <w:rFonts w:ascii="Calibri" w:eastAsia="Times New Roman" w:hAnsi="Calibri" w:cs="Times New Roman"/>
          <w:b/>
          <w:sz w:val="24"/>
          <w:szCs w:val="20"/>
          <w:lang w:eastAsia="hr-HR"/>
        </w:rPr>
        <w:t>AOP 238-244</w:t>
      </w:r>
      <w:r w:rsidRPr="00B91B64"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– Višak/manjak prihoda</w:t>
      </w:r>
    </w:p>
    <w:p w:rsidR="00841594" w:rsidRDefault="00F4191F" w:rsidP="004A545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  <w:r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    </w:t>
      </w:r>
      <w:r w:rsidR="00B91B64">
        <w:rPr>
          <w:rFonts w:ascii="Calibri" w:eastAsia="Times New Roman" w:hAnsi="Calibri" w:cs="Times New Roman"/>
          <w:sz w:val="24"/>
          <w:szCs w:val="20"/>
          <w:lang w:eastAsia="hr-HR"/>
        </w:rPr>
        <w:t>P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>rema podacima iz bruto bilance utvrđen</w:t>
      </w:r>
      <w:r w:rsid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je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višak prihoda poslovanja u iznosu od </w:t>
      </w:r>
      <w:r w:rsidR="00A343E7">
        <w:rPr>
          <w:rFonts w:ascii="Calibri" w:eastAsia="Times New Roman" w:hAnsi="Calibri" w:cs="Times New Roman"/>
          <w:sz w:val="24"/>
          <w:szCs w:val="20"/>
          <w:lang w:eastAsia="hr-HR"/>
        </w:rPr>
        <w:t>89.461</w:t>
      </w:r>
      <w:r w:rsidR="005E2C0F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kn, </w:t>
      </w:r>
      <w:r w:rsidR="005E2C0F" w:rsidRPr="00B91B64">
        <w:rPr>
          <w:rFonts w:ascii="Calibri" w:eastAsia="Times New Roman" w:hAnsi="Calibri" w:cs="Times New Roman"/>
          <w:sz w:val="24"/>
          <w:szCs w:val="20"/>
          <w:lang w:eastAsia="hr-HR"/>
        </w:rPr>
        <w:t>te manjak prihoda od nefin</w:t>
      </w:r>
      <w:r w:rsidR="00FD5F12">
        <w:rPr>
          <w:rFonts w:ascii="Calibri" w:eastAsia="Times New Roman" w:hAnsi="Calibri" w:cs="Times New Roman"/>
          <w:sz w:val="24"/>
          <w:szCs w:val="20"/>
          <w:lang w:eastAsia="hr-HR"/>
        </w:rPr>
        <w:t>a</w:t>
      </w:r>
      <w:r w:rsidR="00A343E7">
        <w:rPr>
          <w:rFonts w:ascii="Calibri" w:eastAsia="Times New Roman" w:hAnsi="Calibri" w:cs="Times New Roman"/>
          <w:sz w:val="24"/>
          <w:szCs w:val="20"/>
          <w:lang w:eastAsia="hr-HR"/>
        </w:rPr>
        <w:t>ncijske imovine u iznosu 62.893 kn, te razlika 26.568</w:t>
      </w:r>
      <w:r w:rsidR="005E2C0F" w:rsidRPr="00B91B64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kn u konačnici daje višak prihoda</w:t>
      </w:r>
      <w:r w:rsidR="00841594" w:rsidRPr="00841594">
        <w:rPr>
          <w:rFonts w:ascii="Calibri" w:eastAsia="Times New Roman" w:hAnsi="Calibri" w:cs="Times New Roman"/>
          <w:sz w:val="24"/>
          <w:szCs w:val="20"/>
          <w:lang w:eastAsia="hr-HR"/>
        </w:rPr>
        <w:t>. Navedeni iznos odgovara iskazanom višku prihoda u PR-RAS - u na AOP oznaci 635.</w:t>
      </w:r>
    </w:p>
    <w:p w:rsidR="005921AF" w:rsidRDefault="005921AF" w:rsidP="004A545E">
      <w:pPr>
        <w:spacing w:after="0" w:line="240" w:lineRule="auto"/>
        <w:ind w:right="-142"/>
        <w:rPr>
          <w:rFonts w:ascii="Calibri" w:eastAsia="Times New Roman" w:hAnsi="Calibri" w:cs="Times New Roman"/>
          <w:sz w:val="24"/>
          <w:szCs w:val="20"/>
          <w:lang w:eastAsia="hr-HR"/>
        </w:rPr>
      </w:pPr>
    </w:p>
    <w:p w:rsidR="00A56116" w:rsidRDefault="005921AF" w:rsidP="005921AF">
      <w:pPr>
        <w:pStyle w:val="Odlomakpopisa"/>
        <w:numPr>
          <w:ilvl w:val="0"/>
          <w:numId w:val="6"/>
        </w:numPr>
        <w:spacing w:after="0" w:line="240" w:lineRule="auto"/>
        <w:ind w:right="-142"/>
        <w:jc w:val="both"/>
        <w:rPr>
          <w:rFonts w:ascii="Calibri" w:eastAsia="Times New Roman" w:hAnsi="Calibri" w:cs="Times New Roman"/>
          <w:b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Bilješka uz AOP 244-245 – </w:t>
      </w:r>
      <w:proofErr w:type="spellStart"/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>Izvanbilančni</w:t>
      </w:r>
      <w:proofErr w:type="spellEnd"/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zapisi</w:t>
      </w:r>
    </w:p>
    <w:p w:rsidR="005921AF" w:rsidRDefault="002C16FD" w:rsidP="002C16FD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0"/>
          <w:lang w:eastAsia="hr-HR"/>
        </w:rPr>
        <w:t xml:space="preserve">       </w:t>
      </w:r>
      <w:r w:rsidRPr="002C16FD">
        <w:rPr>
          <w:rFonts w:ascii="Calibri" w:eastAsia="Times New Roman" w:hAnsi="Calibri" w:cs="Times New Roman"/>
          <w:sz w:val="24"/>
          <w:szCs w:val="20"/>
          <w:lang w:eastAsia="hr-HR"/>
        </w:rPr>
        <w:t>Na ovim pozicijama evidentirana je oprema</w:t>
      </w:r>
      <w:r>
        <w:rPr>
          <w:rFonts w:ascii="Calibri" w:eastAsia="Times New Roman" w:hAnsi="Calibri" w:cs="Times New Roman"/>
          <w:sz w:val="24"/>
          <w:szCs w:val="20"/>
          <w:lang w:eastAsia="hr-HR"/>
        </w:rPr>
        <w:t xml:space="preserve"> ( 21 prijenosnih računala)</w:t>
      </w:r>
      <w:r w:rsidRPr="002C16FD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u sklopu </w:t>
      </w:r>
      <w:r>
        <w:rPr>
          <w:rFonts w:ascii="Calibri" w:eastAsia="Times New Roman" w:hAnsi="Calibri" w:cs="Times New Roman"/>
          <w:sz w:val="24"/>
          <w:szCs w:val="20"/>
          <w:lang w:eastAsia="hr-HR"/>
        </w:rPr>
        <w:t>prve faze opremanja nastavnika u projektu</w:t>
      </w:r>
      <w:r w:rsidRPr="002C16FD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e-Ško</w:t>
      </w:r>
      <w:r>
        <w:rPr>
          <w:rFonts w:ascii="Calibri" w:eastAsia="Times New Roman" w:hAnsi="Calibri" w:cs="Times New Roman"/>
          <w:sz w:val="24"/>
          <w:szCs w:val="20"/>
          <w:lang w:eastAsia="hr-HR"/>
        </w:rPr>
        <w:t xml:space="preserve">le, koja je u vlasništvu CARNET-a i školi su dana na korištenje do kraja projekta u iznosu 74.486 kn, te projektor i prijenosno računalo </w:t>
      </w:r>
      <w:r w:rsidR="00943B16">
        <w:rPr>
          <w:rFonts w:ascii="Calibri" w:eastAsia="Times New Roman" w:hAnsi="Calibri" w:cs="Times New Roman"/>
          <w:sz w:val="24"/>
          <w:szCs w:val="20"/>
          <w:lang w:eastAsia="hr-HR"/>
        </w:rPr>
        <w:t xml:space="preserve">dobiveno u sklopu projekta Podrška provedbi Cjelovite </w:t>
      </w:r>
      <w:proofErr w:type="spellStart"/>
      <w:r w:rsidR="00943B16">
        <w:rPr>
          <w:rFonts w:ascii="Calibri" w:eastAsia="Times New Roman" w:hAnsi="Calibri" w:cs="Times New Roman"/>
          <w:sz w:val="24"/>
          <w:szCs w:val="20"/>
          <w:lang w:eastAsia="hr-HR"/>
        </w:rPr>
        <w:t>kurikularne</w:t>
      </w:r>
      <w:proofErr w:type="spellEnd"/>
      <w:r w:rsidR="00943B16">
        <w:rPr>
          <w:rFonts w:ascii="Calibri" w:eastAsia="Times New Roman" w:hAnsi="Calibri" w:cs="Times New Roman"/>
          <w:sz w:val="24"/>
          <w:szCs w:val="20"/>
          <w:lang w:eastAsia="hr-HR"/>
        </w:rPr>
        <w:t xml:space="preserve"> reforme faza II financiranog u okviru Operativnog programa Učinkoviti ljudski potencijali 2014.-2020. u iznosu 6.758 kn.</w:t>
      </w:r>
    </w:p>
    <w:p w:rsidR="00943B16" w:rsidRPr="002C16FD" w:rsidRDefault="00943B16" w:rsidP="002C16FD">
      <w:pPr>
        <w:spacing w:after="0" w:line="240" w:lineRule="auto"/>
        <w:ind w:right="-142"/>
        <w:jc w:val="both"/>
        <w:rPr>
          <w:rFonts w:ascii="Calibri" w:eastAsia="Times New Roman" w:hAnsi="Calibri" w:cs="Times New Roman"/>
          <w:sz w:val="24"/>
          <w:szCs w:val="20"/>
          <w:lang w:eastAsia="hr-HR"/>
        </w:rPr>
      </w:pPr>
      <w:r>
        <w:rPr>
          <w:rFonts w:ascii="Calibri" w:eastAsia="Times New Roman" w:hAnsi="Calibri" w:cs="Times New Roman"/>
          <w:sz w:val="24"/>
          <w:szCs w:val="20"/>
          <w:lang w:eastAsia="hr-HR"/>
        </w:rPr>
        <w:t>Ukupan iznos na navedenim pozicijama je 85.244 kn.</w:t>
      </w:r>
    </w:p>
    <w:p w:rsidR="005A7730" w:rsidRDefault="005A7730" w:rsidP="005A7730">
      <w:pPr>
        <w:spacing w:after="0" w:line="240" w:lineRule="auto"/>
        <w:rPr>
          <w:rFonts w:ascii="Candara" w:eastAsia="Times New Roman" w:hAnsi="Candara" w:cstheme="minorHAnsi"/>
          <w:b/>
          <w:lang w:eastAsia="hr-HR"/>
        </w:rPr>
      </w:pPr>
    </w:p>
    <w:p w:rsidR="008C4DE0" w:rsidRPr="005A7730" w:rsidRDefault="008C4DE0" w:rsidP="005A7730">
      <w:pPr>
        <w:spacing w:after="0" w:line="240" w:lineRule="auto"/>
        <w:rPr>
          <w:rFonts w:ascii="Candara" w:eastAsia="Times New Roman" w:hAnsi="Candara" w:cstheme="minorHAnsi"/>
          <w:b/>
          <w:lang w:eastAsia="hr-HR"/>
        </w:rPr>
      </w:pPr>
    </w:p>
    <w:p w:rsidR="005A7730" w:rsidRPr="00A4484B" w:rsidRDefault="005A7730" w:rsidP="0044435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 w:rsidRPr="00A4484B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PR-RAS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45535" w:rsidRPr="00A4484B" w:rsidRDefault="007A149E" w:rsidP="007E106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Višak prihoda poslovanja 2020</w:t>
      </w:r>
      <w:r w:rsidR="00E45535" w:rsidRPr="00A4484B">
        <w:rPr>
          <w:rFonts w:eastAsia="Times New Roman" w:cstheme="minorHAnsi"/>
          <w:bCs/>
          <w:sz w:val="24"/>
          <w:szCs w:val="24"/>
          <w:lang w:eastAsia="hr-HR"/>
        </w:rPr>
        <w:t xml:space="preserve">. god.                                                   </w:t>
      </w:r>
      <w:r w:rsidR="00801988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E45535" w:rsidRPr="00A4484B">
        <w:rPr>
          <w:rFonts w:eastAsia="Times New Roman" w:cstheme="minorHAnsi"/>
          <w:bCs/>
          <w:sz w:val="24"/>
          <w:szCs w:val="24"/>
          <w:lang w:eastAsia="hr-HR"/>
        </w:rPr>
        <w:t xml:space="preserve">    </w:t>
      </w:r>
      <w:r w:rsidR="00801988">
        <w:rPr>
          <w:rFonts w:eastAsia="Times New Roman" w:cstheme="minorHAnsi"/>
          <w:bCs/>
          <w:sz w:val="24"/>
          <w:szCs w:val="24"/>
          <w:lang w:eastAsia="hr-HR"/>
        </w:rPr>
        <w:t xml:space="preserve"> 89.461</w:t>
      </w:r>
      <w:r w:rsidR="00E45535" w:rsidRPr="00A4484B">
        <w:rPr>
          <w:rFonts w:eastAsia="Times New Roman" w:cstheme="minorHAnsi"/>
          <w:sz w:val="24"/>
          <w:szCs w:val="24"/>
          <w:lang w:eastAsia="hr-HR"/>
        </w:rPr>
        <w:t xml:space="preserve"> kn</w:t>
      </w:r>
    </w:p>
    <w:p w:rsidR="00E45535" w:rsidRPr="00A4484B" w:rsidRDefault="00E45535" w:rsidP="007E1068">
      <w:pPr>
        <w:spacing w:after="0" w:line="240" w:lineRule="auto"/>
        <w:ind w:left="708"/>
        <w:rPr>
          <w:rFonts w:eastAsia="Times New Roman" w:cstheme="minorHAnsi"/>
          <w:bCs/>
          <w:sz w:val="24"/>
          <w:szCs w:val="24"/>
          <w:u w:val="single"/>
          <w:lang w:eastAsia="hr-HR"/>
        </w:rPr>
      </w:pPr>
      <w:r w:rsidRPr="00A4484B">
        <w:rPr>
          <w:rFonts w:eastAsia="Times New Roman" w:cstheme="minorHAnsi"/>
          <w:bCs/>
          <w:sz w:val="24"/>
          <w:szCs w:val="24"/>
          <w:u w:val="single"/>
          <w:lang w:eastAsia="hr-HR"/>
        </w:rPr>
        <w:t>Manjak priho</w:t>
      </w:r>
      <w:r w:rsidR="00801988">
        <w:rPr>
          <w:rFonts w:eastAsia="Times New Roman" w:cstheme="minorHAnsi"/>
          <w:bCs/>
          <w:sz w:val="24"/>
          <w:szCs w:val="24"/>
          <w:u w:val="single"/>
          <w:lang w:eastAsia="hr-HR"/>
        </w:rPr>
        <w:t>da od nefinancijske imovine 2020</w:t>
      </w:r>
      <w:r w:rsidRPr="00A4484B">
        <w:rPr>
          <w:rFonts w:eastAsia="Times New Roman" w:cstheme="minorHAnsi"/>
          <w:bCs/>
          <w:sz w:val="24"/>
          <w:szCs w:val="24"/>
          <w:u w:val="single"/>
          <w:lang w:eastAsia="hr-HR"/>
        </w:rPr>
        <w:t xml:space="preserve">. god.                    </w:t>
      </w:r>
      <w:r w:rsidR="00801988">
        <w:rPr>
          <w:rFonts w:eastAsia="Times New Roman" w:cstheme="minorHAnsi"/>
          <w:bCs/>
          <w:sz w:val="24"/>
          <w:szCs w:val="24"/>
          <w:u w:val="single"/>
          <w:lang w:eastAsia="hr-HR"/>
        </w:rPr>
        <w:t xml:space="preserve"> </w:t>
      </w:r>
      <w:r w:rsidRPr="00A4484B">
        <w:rPr>
          <w:rFonts w:eastAsia="Times New Roman" w:cstheme="minorHAnsi"/>
          <w:bCs/>
          <w:sz w:val="24"/>
          <w:szCs w:val="24"/>
          <w:u w:val="single"/>
          <w:lang w:eastAsia="hr-HR"/>
        </w:rPr>
        <w:t xml:space="preserve">      </w:t>
      </w:r>
      <w:r w:rsidR="00801988">
        <w:rPr>
          <w:rFonts w:eastAsia="Times New Roman" w:cstheme="minorHAnsi"/>
          <w:bCs/>
          <w:sz w:val="24"/>
          <w:szCs w:val="24"/>
          <w:u w:val="single"/>
          <w:lang w:eastAsia="hr-HR"/>
        </w:rPr>
        <w:t xml:space="preserve"> 62.893</w:t>
      </w:r>
      <w:r w:rsidRPr="00A4484B">
        <w:rPr>
          <w:rFonts w:eastAsia="Times New Roman" w:cstheme="minorHAnsi"/>
          <w:bCs/>
          <w:sz w:val="24"/>
          <w:szCs w:val="24"/>
          <w:u w:val="single"/>
          <w:lang w:eastAsia="hr-HR"/>
        </w:rPr>
        <w:t xml:space="preserve"> kn</w:t>
      </w:r>
    </w:p>
    <w:p w:rsidR="005A7730" w:rsidRPr="00A4484B" w:rsidRDefault="007E1068" w:rsidP="007E1068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>Višak pri</w:t>
      </w:r>
      <w:r w:rsidR="00E45535" w:rsidRPr="00A4484B">
        <w:rPr>
          <w:rFonts w:eastAsia="Times New Roman" w:cstheme="minorHAnsi"/>
          <w:sz w:val="24"/>
          <w:szCs w:val="24"/>
          <w:lang w:eastAsia="hr-HR"/>
        </w:rPr>
        <w:t>ho</w:t>
      </w:r>
      <w:r w:rsidR="00801988">
        <w:rPr>
          <w:rFonts w:eastAsia="Times New Roman" w:cstheme="minorHAnsi"/>
          <w:sz w:val="24"/>
          <w:szCs w:val="24"/>
          <w:lang w:eastAsia="hr-HR"/>
        </w:rPr>
        <w:t>da i primitaka raspoloživ u 2021</w:t>
      </w:r>
      <w:r w:rsidR="00E45535" w:rsidRPr="00A4484B">
        <w:rPr>
          <w:rFonts w:eastAsia="Times New Roman" w:cstheme="minorHAnsi"/>
          <w:sz w:val="24"/>
          <w:szCs w:val="24"/>
          <w:lang w:eastAsia="hr-HR"/>
        </w:rPr>
        <w:t xml:space="preserve">.godini                  </w:t>
      </w:r>
      <w:r w:rsidR="00E56B93" w:rsidRPr="00A4484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E45535" w:rsidRPr="00A4484B">
        <w:rPr>
          <w:rFonts w:eastAsia="Times New Roman" w:cstheme="minorHAnsi"/>
          <w:sz w:val="24"/>
          <w:szCs w:val="24"/>
          <w:lang w:eastAsia="hr-HR"/>
        </w:rPr>
        <w:t xml:space="preserve">           </w:t>
      </w:r>
      <w:r w:rsidR="00801988">
        <w:rPr>
          <w:rFonts w:eastAsia="Times New Roman" w:cstheme="minorHAnsi"/>
          <w:sz w:val="24"/>
          <w:szCs w:val="24"/>
          <w:lang w:eastAsia="hr-HR"/>
        </w:rPr>
        <w:t xml:space="preserve">   26.568</w:t>
      </w:r>
      <w:r w:rsidR="00E45535" w:rsidRPr="00A4484B">
        <w:rPr>
          <w:rFonts w:eastAsia="Times New Roman" w:cstheme="minorHAnsi"/>
          <w:sz w:val="24"/>
          <w:szCs w:val="24"/>
          <w:lang w:eastAsia="hr-HR"/>
        </w:rPr>
        <w:t xml:space="preserve"> kn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E45535" w:rsidRDefault="00E45535" w:rsidP="00E455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5A7730" w:rsidRPr="00A4484B">
        <w:rPr>
          <w:rFonts w:eastAsia="Times New Roman" w:cstheme="minorHAnsi"/>
          <w:sz w:val="24"/>
          <w:szCs w:val="24"/>
          <w:lang w:eastAsia="hr-HR"/>
        </w:rPr>
        <w:t>Na sje</w:t>
      </w:r>
      <w:r w:rsidR="00801988">
        <w:rPr>
          <w:rFonts w:eastAsia="Times New Roman" w:cstheme="minorHAnsi"/>
          <w:sz w:val="24"/>
          <w:szCs w:val="24"/>
          <w:lang w:eastAsia="hr-HR"/>
        </w:rPr>
        <w:t>dnici Školskog odbora 29.01.2021</w:t>
      </w:r>
      <w:r w:rsidR="005A7730" w:rsidRPr="00A4484B">
        <w:rPr>
          <w:rFonts w:eastAsia="Times New Roman" w:cstheme="minorHAnsi"/>
          <w:sz w:val="24"/>
          <w:szCs w:val="24"/>
          <w:lang w:eastAsia="hr-HR"/>
        </w:rPr>
        <w:t>. donesena je Odluka</w:t>
      </w:r>
      <w:r w:rsidRPr="00A4484B">
        <w:rPr>
          <w:rFonts w:eastAsia="Times New Roman" w:cstheme="minorHAnsi"/>
          <w:sz w:val="24"/>
          <w:szCs w:val="24"/>
          <w:lang w:eastAsia="hr-HR"/>
        </w:rPr>
        <w:t xml:space="preserve"> da se sredstva viška</w:t>
      </w:r>
      <w:r w:rsidR="0065326F">
        <w:rPr>
          <w:rFonts w:eastAsia="Times New Roman" w:cstheme="minorHAnsi"/>
          <w:sz w:val="24"/>
          <w:szCs w:val="24"/>
          <w:lang w:eastAsia="hr-HR"/>
        </w:rPr>
        <w:t xml:space="preserve"> prihoda poslovanja umanje</w:t>
      </w:r>
      <w:r w:rsidR="00857DAF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801988">
        <w:rPr>
          <w:rFonts w:eastAsia="Times New Roman" w:cstheme="minorHAnsi"/>
          <w:sz w:val="24"/>
          <w:szCs w:val="24"/>
          <w:lang w:eastAsia="hr-HR"/>
        </w:rPr>
        <w:t>za iznos od 62.893</w:t>
      </w:r>
      <w:r w:rsidRPr="00A4484B">
        <w:rPr>
          <w:rFonts w:eastAsia="Times New Roman" w:cstheme="minorHAnsi"/>
          <w:sz w:val="24"/>
          <w:szCs w:val="24"/>
          <w:lang w:eastAsia="hr-HR"/>
        </w:rPr>
        <w:t xml:space="preserve"> kn </w:t>
      </w:r>
      <w:r w:rsidRPr="00A4484B">
        <w:rPr>
          <w:rFonts w:eastAsia="Times New Roman" w:cstheme="minorHAnsi"/>
          <w:bCs/>
          <w:sz w:val="24"/>
          <w:szCs w:val="24"/>
          <w:lang w:eastAsia="hr-HR"/>
        </w:rPr>
        <w:t xml:space="preserve">zbog </w:t>
      </w:r>
      <w:r w:rsidRPr="00A4484B">
        <w:rPr>
          <w:rFonts w:eastAsia="Times New Roman" w:cstheme="minorHAnsi"/>
          <w:sz w:val="24"/>
          <w:szCs w:val="24"/>
          <w:lang w:eastAsia="hr-HR"/>
        </w:rPr>
        <w:t>pokrića iskazanih manjkova prihoda od nefinancijske imovine.</w:t>
      </w:r>
    </w:p>
    <w:p w:rsidR="009E2D1A" w:rsidRPr="00A4484B" w:rsidRDefault="009E2D1A" w:rsidP="00E45535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A77E4E" w:rsidRDefault="004A79E6" w:rsidP="00A77E4E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A77E4E">
        <w:rPr>
          <w:rFonts w:eastAsia="Times New Roman" w:cstheme="minorHAnsi"/>
          <w:sz w:val="24"/>
          <w:szCs w:val="24"/>
          <w:lang w:eastAsia="hr-HR"/>
        </w:rPr>
        <w:t xml:space="preserve">Nakon izvršene raspodjele ukupan višak poslovanja iznosi 26.568 kn. </w:t>
      </w:r>
    </w:p>
    <w:p w:rsidR="005A7730" w:rsidRDefault="00A77E4E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N</w:t>
      </w:r>
      <w:r w:rsidRPr="0013572D">
        <w:rPr>
          <w:rFonts w:eastAsia="Times New Roman" w:cstheme="minorHAnsi"/>
          <w:sz w:val="24"/>
          <w:szCs w:val="24"/>
          <w:lang w:eastAsia="hr-HR"/>
        </w:rPr>
        <w:t>amjenski višak pr</w:t>
      </w:r>
      <w:r>
        <w:rPr>
          <w:rFonts w:eastAsia="Times New Roman" w:cstheme="minorHAnsi"/>
          <w:sz w:val="24"/>
          <w:szCs w:val="24"/>
          <w:lang w:eastAsia="hr-HR"/>
        </w:rPr>
        <w:t>ihoda poslovanja u iznosu 19.559</w:t>
      </w:r>
      <w:r w:rsidRPr="0013572D">
        <w:rPr>
          <w:rFonts w:eastAsia="Times New Roman" w:cstheme="minorHAnsi"/>
          <w:sz w:val="24"/>
          <w:szCs w:val="24"/>
          <w:lang w:eastAsia="hr-HR"/>
        </w:rPr>
        <w:t xml:space="preserve"> kn iskoristiti će se za provedb</w:t>
      </w:r>
      <w:r>
        <w:rPr>
          <w:rFonts w:eastAsia="Times New Roman" w:cstheme="minorHAnsi"/>
          <w:sz w:val="24"/>
          <w:szCs w:val="24"/>
          <w:lang w:eastAsia="hr-HR"/>
        </w:rPr>
        <w:t xml:space="preserve">u projekta „Škola bez granica“, a ostatak od 7.009 kn </w:t>
      </w:r>
      <w:r w:rsidRPr="0013572D">
        <w:rPr>
          <w:rFonts w:eastAsia="Times New Roman" w:cstheme="minorHAnsi"/>
          <w:sz w:val="24"/>
          <w:szCs w:val="24"/>
          <w:lang w:eastAsia="hr-HR"/>
        </w:rPr>
        <w:t>za rad ŽSV</w:t>
      </w:r>
      <w:r>
        <w:rPr>
          <w:rFonts w:eastAsia="Times New Roman" w:cstheme="minorHAnsi"/>
          <w:sz w:val="24"/>
          <w:szCs w:val="24"/>
          <w:lang w:eastAsia="hr-HR"/>
        </w:rPr>
        <w:t>, provedbu projekta T-</w:t>
      </w:r>
      <w:proofErr w:type="spellStart"/>
      <w:r>
        <w:rPr>
          <w:rFonts w:eastAsia="Times New Roman" w:cstheme="minorHAnsi"/>
          <w:sz w:val="24"/>
          <w:szCs w:val="24"/>
          <w:lang w:eastAsia="hr-HR"/>
        </w:rPr>
        <w:t>Coma</w:t>
      </w:r>
      <w:proofErr w:type="spellEnd"/>
      <w:r>
        <w:rPr>
          <w:rFonts w:eastAsia="Times New Roman" w:cstheme="minorHAnsi"/>
          <w:sz w:val="24"/>
          <w:szCs w:val="24"/>
          <w:lang w:eastAsia="hr-HR"/>
        </w:rPr>
        <w:t xml:space="preserve"> i </w:t>
      </w:r>
      <w:r w:rsidRPr="0013572D">
        <w:rPr>
          <w:rFonts w:eastAsia="Times New Roman" w:cstheme="minorHAnsi"/>
          <w:sz w:val="24"/>
          <w:szCs w:val="24"/>
          <w:lang w:eastAsia="hr-HR"/>
        </w:rPr>
        <w:t xml:space="preserve">financiranje </w:t>
      </w:r>
      <w:r>
        <w:rPr>
          <w:rFonts w:eastAsia="Times New Roman" w:cstheme="minorHAnsi"/>
          <w:sz w:val="24"/>
          <w:szCs w:val="24"/>
          <w:lang w:eastAsia="hr-HR"/>
        </w:rPr>
        <w:t xml:space="preserve">ostalih </w:t>
      </w:r>
      <w:r w:rsidRPr="0013572D">
        <w:rPr>
          <w:rFonts w:eastAsia="Times New Roman" w:cstheme="minorHAnsi"/>
          <w:sz w:val="24"/>
          <w:szCs w:val="24"/>
          <w:lang w:eastAsia="hr-HR"/>
        </w:rPr>
        <w:t>rashoda poslovanj</w:t>
      </w:r>
      <w:r>
        <w:rPr>
          <w:rFonts w:eastAsia="Times New Roman" w:cstheme="minorHAnsi"/>
          <w:sz w:val="24"/>
          <w:szCs w:val="24"/>
          <w:lang w:eastAsia="hr-HR"/>
        </w:rPr>
        <w:t>a</w:t>
      </w:r>
      <w:r w:rsidRPr="0013572D">
        <w:rPr>
          <w:rFonts w:eastAsia="Times New Roman" w:cstheme="minorHAnsi"/>
          <w:sz w:val="24"/>
          <w:szCs w:val="24"/>
          <w:lang w:eastAsia="hr-HR"/>
        </w:rPr>
        <w:t xml:space="preserve">.                     </w:t>
      </w:r>
    </w:p>
    <w:p w:rsidR="00A77E4E" w:rsidRPr="00A4484B" w:rsidRDefault="00A77E4E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00CAF" w:rsidRPr="00A4484B" w:rsidRDefault="00500CAF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00CAF" w:rsidRPr="00A4484B" w:rsidRDefault="0035503D" w:rsidP="00500CA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RAS</w:t>
      </w:r>
      <w:r w:rsidR="00500CAF" w:rsidRPr="00A4484B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-funkcijski</w:t>
      </w:r>
    </w:p>
    <w:p w:rsidR="00500CAF" w:rsidRPr="00A4484B" w:rsidRDefault="00500CAF" w:rsidP="00500CAF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</w:p>
    <w:p w:rsidR="00500CAF" w:rsidRPr="00A4484B" w:rsidRDefault="00FD4CBD" w:rsidP="0025588E">
      <w:pPr>
        <w:tabs>
          <w:tab w:val="left" w:pos="1134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500CAF" w:rsidRPr="00A4484B">
        <w:rPr>
          <w:rFonts w:eastAsia="Times New Roman" w:cstheme="minorHAnsi"/>
          <w:sz w:val="24"/>
          <w:szCs w:val="24"/>
          <w:lang w:eastAsia="hr-HR"/>
        </w:rPr>
        <w:t>Prema funkcijskoj klasifikaciji rashodi su iskazani u visini</w:t>
      </w:r>
      <w:r w:rsidR="00500CAF" w:rsidRPr="00A4484B">
        <w:rPr>
          <w:rFonts w:cs="Arial"/>
          <w:sz w:val="24"/>
          <w:szCs w:val="24"/>
        </w:rPr>
        <w:t xml:space="preserve"> </w:t>
      </w:r>
      <w:r w:rsidR="00736D15">
        <w:rPr>
          <w:rFonts w:eastAsia="Times New Roman" w:cstheme="minorHAnsi"/>
          <w:sz w:val="24"/>
          <w:szCs w:val="24"/>
          <w:lang w:eastAsia="hr-HR"/>
        </w:rPr>
        <w:t>4.539.949</w:t>
      </w:r>
      <w:r w:rsidR="00500CAF" w:rsidRPr="00A4484B">
        <w:rPr>
          <w:rFonts w:eastAsia="Times New Roman" w:cstheme="minorHAnsi"/>
          <w:sz w:val="24"/>
          <w:szCs w:val="24"/>
          <w:lang w:eastAsia="hr-HR"/>
        </w:rPr>
        <w:t xml:space="preserve"> kn i odnose se na područje srednjoškolskog obrazovanja </w:t>
      </w:r>
      <w:r w:rsidR="00F2638C" w:rsidRPr="00A4484B">
        <w:rPr>
          <w:rFonts w:eastAsia="Times New Roman" w:cstheme="minorHAnsi"/>
          <w:sz w:val="24"/>
          <w:szCs w:val="24"/>
          <w:lang w:eastAsia="hr-HR"/>
        </w:rPr>
        <w:t>– AOP 114</w:t>
      </w:r>
    </w:p>
    <w:p w:rsidR="00E45535" w:rsidRPr="00A4484B" w:rsidRDefault="00E4553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            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</w:pPr>
      <w:r w:rsidRPr="00A4484B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P-VRIO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A7730" w:rsidRPr="00A4484B" w:rsidRDefault="00FD4CBD" w:rsidP="00C14F83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3D6204" w:rsidRPr="00A4484B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C36DA2">
        <w:rPr>
          <w:rFonts w:eastAsia="Times New Roman" w:cstheme="minorHAnsi"/>
          <w:sz w:val="24"/>
          <w:szCs w:val="24"/>
          <w:lang w:eastAsia="hr-HR"/>
        </w:rPr>
        <w:t>U 2020.godini nije bilo promjene u obujmu i vrijednosti imovine, stoga P-VRIO obrazac ne sadrži niti jedan podatak.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A50B6" w:rsidRDefault="004A50B6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C4DE0" w:rsidRDefault="008C4DE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C4DE0" w:rsidRDefault="008C4DE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C4DE0" w:rsidRDefault="008C4DE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C4DE0" w:rsidRDefault="008C4DE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8C4DE0" w:rsidRPr="00A4484B" w:rsidRDefault="008C4DE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A7730" w:rsidRPr="00A4484B" w:rsidRDefault="003B1B8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b/>
          <w:color w:val="0070C0"/>
          <w:sz w:val="24"/>
          <w:szCs w:val="24"/>
          <w:u w:val="single"/>
          <w:lang w:eastAsia="hr-HR"/>
        </w:rPr>
        <w:t>Bilješke uz obrazac Obveze</w:t>
      </w:r>
      <w:r w:rsidR="005A7730" w:rsidRPr="00A4484B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4B7652" w:rsidRPr="00A4484B" w:rsidRDefault="004B7652" w:rsidP="004A50B6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A50B6" w:rsidRDefault="00FE073E" w:rsidP="00FE073E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      </w:t>
      </w:r>
      <w:r w:rsidR="004A50B6" w:rsidRPr="00A4484B">
        <w:rPr>
          <w:rFonts w:eastAsia="Times New Roman" w:cstheme="minorHAnsi"/>
          <w:sz w:val="24"/>
          <w:szCs w:val="24"/>
          <w:lang w:eastAsia="hr-HR"/>
        </w:rPr>
        <w:t xml:space="preserve">Stanje obveza na kraju izvještajnog razdoblja - AOP 036 iznosi </w:t>
      </w:r>
      <w:r w:rsidR="00E77E59">
        <w:rPr>
          <w:rFonts w:eastAsia="Times New Roman" w:cstheme="minorHAnsi"/>
          <w:sz w:val="24"/>
          <w:szCs w:val="24"/>
          <w:lang w:eastAsia="hr-HR"/>
        </w:rPr>
        <w:t>349.495</w:t>
      </w:r>
      <w:r w:rsidR="00C14F83" w:rsidRPr="00A4484B">
        <w:rPr>
          <w:rFonts w:eastAsia="Times New Roman" w:cstheme="minorHAnsi"/>
          <w:sz w:val="24"/>
          <w:szCs w:val="24"/>
          <w:lang w:eastAsia="hr-HR"/>
        </w:rPr>
        <w:t xml:space="preserve"> kn, a odnose se na:</w:t>
      </w:r>
    </w:p>
    <w:p w:rsidR="009D31B4" w:rsidRPr="00A4484B" w:rsidRDefault="009D31B4" w:rsidP="00FE073E">
      <w:pPr>
        <w:tabs>
          <w:tab w:val="left" w:pos="284"/>
        </w:tabs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C14F83" w:rsidRPr="00A4484B" w:rsidRDefault="00C14F83" w:rsidP="00C14F83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A4484B">
        <w:rPr>
          <w:sz w:val="24"/>
          <w:szCs w:val="24"/>
        </w:rPr>
        <w:t xml:space="preserve">Obveze prema dobavljačima                                                                   </w:t>
      </w:r>
      <w:r w:rsidR="009D31B4">
        <w:rPr>
          <w:sz w:val="24"/>
          <w:szCs w:val="24"/>
        </w:rPr>
        <w:t xml:space="preserve">   </w:t>
      </w:r>
      <w:r w:rsidRPr="00A4484B">
        <w:rPr>
          <w:sz w:val="24"/>
          <w:szCs w:val="24"/>
        </w:rPr>
        <w:t xml:space="preserve">   </w:t>
      </w:r>
      <w:r w:rsidR="009D31B4">
        <w:rPr>
          <w:sz w:val="24"/>
          <w:szCs w:val="24"/>
        </w:rPr>
        <w:t xml:space="preserve">   </w:t>
      </w:r>
      <w:r w:rsidR="00E77E59">
        <w:rPr>
          <w:sz w:val="24"/>
          <w:szCs w:val="24"/>
        </w:rPr>
        <w:t>12.061</w:t>
      </w:r>
      <w:r w:rsidRPr="00A4484B">
        <w:rPr>
          <w:sz w:val="24"/>
          <w:szCs w:val="24"/>
        </w:rPr>
        <w:t xml:space="preserve"> kn    </w:t>
      </w:r>
    </w:p>
    <w:p w:rsidR="00E77E59" w:rsidRPr="00E77E59" w:rsidRDefault="00E77E59" w:rsidP="00E77E5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7E59">
        <w:rPr>
          <w:sz w:val="24"/>
          <w:szCs w:val="24"/>
        </w:rPr>
        <w:t xml:space="preserve">Obveze za zaposlene (plaća 12./20.)             </w:t>
      </w:r>
      <w:r w:rsidRPr="00E77E59">
        <w:rPr>
          <w:sz w:val="24"/>
          <w:szCs w:val="24"/>
        </w:rPr>
        <w:tab/>
      </w:r>
      <w:r w:rsidRPr="00E77E59">
        <w:rPr>
          <w:sz w:val="24"/>
          <w:szCs w:val="24"/>
        </w:rPr>
        <w:tab/>
        <w:t xml:space="preserve">    </w:t>
      </w:r>
      <w:r w:rsidR="009D31B4">
        <w:rPr>
          <w:sz w:val="24"/>
          <w:szCs w:val="24"/>
        </w:rPr>
        <w:t xml:space="preserve">              </w:t>
      </w:r>
      <w:r w:rsidR="003354DB">
        <w:rPr>
          <w:sz w:val="24"/>
          <w:szCs w:val="24"/>
        </w:rPr>
        <w:t xml:space="preserve">         328.019</w:t>
      </w:r>
      <w:r w:rsidR="009D31B4">
        <w:rPr>
          <w:sz w:val="24"/>
          <w:szCs w:val="24"/>
        </w:rPr>
        <w:t xml:space="preserve"> kn</w:t>
      </w:r>
    </w:p>
    <w:p w:rsidR="00E77E59" w:rsidRPr="00E77E59" w:rsidRDefault="00E77E59" w:rsidP="00E77E5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7E59">
        <w:rPr>
          <w:sz w:val="24"/>
          <w:szCs w:val="24"/>
        </w:rPr>
        <w:t>Naknada poslodavaca zbog nezapošljavanja određene kvote</w:t>
      </w:r>
    </w:p>
    <w:p w:rsidR="00E77E59" w:rsidRPr="00E77E59" w:rsidRDefault="00E77E59" w:rsidP="009D31B4">
      <w:pPr>
        <w:spacing w:after="0" w:line="240" w:lineRule="auto"/>
        <w:ind w:left="1068"/>
        <w:rPr>
          <w:sz w:val="24"/>
          <w:szCs w:val="24"/>
        </w:rPr>
      </w:pPr>
      <w:r w:rsidRPr="00E77E59">
        <w:rPr>
          <w:sz w:val="24"/>
          <w:szCs w:val="24"/>
        </w:rPr>
        <w:t xml:space="preserve">osoba s invaliditetom za 12./2020. </w:t>
      </w:r>
      <w:r w:rsidRPr="00E77E59">
        <w:rPr>
          <w:sz w:val="24"/>
          <w:szCs w:val="24"/>
        </w:rPr>
        <w:tab/>
      </w:r>
      <w:r w:rsidRPr="00E77E59">
        <w:rPr>
          <w:sz w:val="24"/>
          <w:szCs w:val="24"/>
        </w:rPr>
        <w:tab/>
      </w:r>
      <w:r w:rsidRPr="00E77E59">
        <w:rPr>
          <w:sz w:val="24"/>
          <w:szCs w:val="24"/>
        </w:rPr>
        <w:tab/>
      </w:r>
      <w:r w:rsidRPr="00E77E59">
        <w:rPr>
          <w:sz w:val="24"/>
          <w:szCs w:val="24"/>
        </w:rPr>
        <w:tab/>
      </w:r>
      <w:r w:rsidRPr="00E77E59">
        <w:rPr>
          <w:sz w:val="24"/>
          <w:szCs w:val="24"/>
        </w:rPr>
        <w:tab/>
        <w:t xml:space="preserve">         812</w:t>
      </w:r>
      <w:r w:rsidR="009D31B4">
        <w:rPr>
          <w:sz w:val="24"/>
          <w:szCs w:val="24"/>
        </w:rPr>
        <w:t xml:space="preserve"> kn</w:t>
      </w:r>
    </w:p>
    <w:p w:rsidR="00E77E59" w:rsidRPr="00E77E59" w:rsidRDefault="00E77E59" w:rsidP="00E77E5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7E59">
        <w:rPr>
          <w:sz w:val="24"/>
          <w:szCs w:val="24"/>
        </w:rPr>
        <w:t xml:space="preserve">Materijalna prava za 12./2020.                                             </w:t>
      </w:r>
      <w:r w:rsidR="009D31B4">
        <w:rPr>
          <w:sz w:val="24"/>
          <w:szCs w:val="24"/>
        </w:rPr>
        <w:t xml:space="preserve">                  </w:t>
      </w:r>
      <w:r w:rsidR="003C1EC4">
        <w:rPr>
          <w:sz w:val="24"/>
          <w:szCs w:val="24"/>
        </w:rPr>
        <w:t xml:space="preserve"> </w:t>
      </w:r>
      <w:r w:rsidR="009D31B4">
        <w:rPr>
          <w:sz w:val="24"/>
          <w:szCs w:val="24"/>
        </w:rPr>
        <w:t xml:space="preserve">          3.000 kn</w:t>
      </w:r>
    </w:p>
    <w:p w:rsidR="00E77E59" w:rsidRPr="00E77E59" w:rsidRDefault="00E77E59" w:rsidP="00E77E5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7E59">
        <w:rPr>
          <w:sz w:val="24"/>
          <w:szCs w:val="24"/>
        </w:rPr>
        <w:t xml:space="preserve">Obveze za bolovanje – HZZO                                             </w:t>
      </w:r>
      <w:r w:rsidR="009D31B4">
        <w:rPr>
          <w:sz w:val="24"/>
          <w:szCs w:val="24"/>
        </w:rPr>
        <w:t xml:space="preserve">                      </w:t>
      </w:r>
      <w:r w:rsidR="003C1EC4">
        <w:rPr>
          <w:sz w:val="24"/>
          <w:szCs w:val="24"/>
        </w:rPr>
        <w:t xml:space="preserve">  </w:t>
      </w:r>
      <w:r w:rsidR="009D31B4">
        <w:rPr>
          <w:sz w:val="24"/>
          <w:szCs w:val="24"/>
        </w:rPr>
        <w:t xml:space="preserve">         2.663 kn</w:t>
      </w:r>
    </w:p>
    <w:p w:rsidR="00E77E59" w:rsidRPr="00E77E59" w:rsidRDefault="00E77E59" w:rsidP="00E77E59">
      <w:pPr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E77E59">
        <w:rPr>
          <w:sz w:val="24"/>
          <w:szCs w:val="24"/>
        </w:rPr>
        <w:t>Prijevoz zaposlenika na posao i s posla za 12./20</w:t>
      </w:r>
      <w:r w:rsidR="009D31B4">
        <w:rPr>
          <w:sz w:val="24"/>
          <w:szCs w:val="24"/>
        </w:rPr>
        <w:t xml:space="preserve">20. </w:t>
      </w:r>
      <w:r w:rsidR="009D31B4">
        <w:rPr>
          <w:sz w:val="24"/>
          <w:szCs w:val="24"/>
        </w:rPr>
        <w:tab/>
      </w:r>
      <w:r w:rsidR="009D31B4">
        <w:rPr>
          <w:sz w:val="24"/>
          <w:szCs w:val="24"/>
        </w:rPr>
        <w:tab/>
        <w:t xml:space="preserve">             </w:t>
      </w:r>
      <w:bookmarkStart w:id="0" w:name="_GoBack"/>
      <w:bookmarkEnd w:id="0"/>
      <w:r w:rsidR="009D31B4">
        <w:rPr>
          <w:sz w:val="24"/>
          <w:szCs w:val="24"/>
        </w:rPr>
        <w:t xml:space="preserve">     2.940 kn</w:t>
      </w:r>
    </w:p>
    <w:p w:rsidR="00C14F83" w:rsidRPr="00A4484B" w:rsidRDefault="009D31B4" w:rsidP="009D31B4">
      <w:pPr>
        <w:spacing w:after="0" w:line="240" w:lineRule="auto"/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1EC4">
        <w:rPr>
          <w:sz w:val="24"/>
          <w:szCs w:val="24"/>
        </w:rPr>
        <w:t xml:space="preserve"> 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3B1B85" w:rsidRDefault="003B1B8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102D1" w:rsidRDefault="004102D1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102D1" w:rsidRDefault="004102D1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102D1" w:rsidRPr="00A4484B" w:rsidRDefault="004102D1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4102D1" w:rsidRDefault="003B1B85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</w:t>
      </w:r>
      <w:r w:rsidR="00E77E59">
        <w:rPr>
          <w:rFonts w:eastAsia="Times New Roman" w:cstheme="minorHAnsi"/>
          <w:sz w:val="24"/>
          <w:szCs w:val="24"/>
          <w:lang w:eastAsia="hr-HR"/>
        </w:rPr>
        <w:t>U Daruvaru, 29. siječnja 2021</w:t>
      </w:r>
      <w:r w:rsidR="005A7730" w:rsidRPr="00A4484B">
        <w:rPr>
          <w:rFonts w:eastAsia="Times New Roman" w:cstheme="minorHAnsi"/>
          <w:sz w:val="24"/>
          <w:szCs w:val="24"/>
          <w:lang w:eastAsia="hr-HR"/>
        </w:rPr>
        <w:t xml:space="preserve">.       </w:t>
      </w:r>
    </w:p>
    <w:p w:rsidR="004102D1" w:rsidRDefault="004102D1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</w:t>
      </w:r>
    </w:p>
    <w:p w:rsidR="005A7730" w:rsidRPr="00A4484B" w:rsidRDefault="005A7730" w:rsidP="005A7730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</w:t>
      </w:r>
      <w:r w:rsidR="00A4484B">
        <w:rPr>
          <w:rFonts w:eastAsia="Times New Roman" w:cstheme="minorHAnsi"/>
          <w:sz w:val="24"/>
          <w:szCs w:val="24"/>
          <w:lang w:eastAsia="hr-HR"/>
        </w:rPr>
        <w:t xml:space="preserve">                </w:t>
      </w: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    Zakonski posrednik:</w:t>
      </w:r>
    </w:p>
    <w:p w:rsidR="00100CD5" w:rsidRPr="00A4484B" w:rsidRDefault="003B1B85" w:rsidP="00C5762B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A4484B">
        <w:rPr>
          <w:rFonts w:eastAsia="Times New Roman" w:cstheme="minorHAnsi"/>
          <w:sz w:val="24"/>
          <w:szCs w:val="24"/>
          <w:lang w:eastAsia="hr-HR"/>
        </w:rPr>
        <w:t xml:space="preserve">                                                                                                       </w:t>
      </w:r>
      <w:r w:rsidR="00A4484B">
        <w:rPr>
          <w:rFonts w:eastAsia="Times New Roman" w:cstheme="minorHAnsi"/>
          <w:sz w:val="24"/>
          <w:szCs w:val="24"/>
          <w:lang w:eastAsia="hr-HR"/>
        </w:rPr>
        <w:t xml:space="preserve">     </w:t>
      </w:r>
      <w:r w:rsidR="00F2638C" w:rsidRPr="00A4484B">
        <w:rPr>
          <w:rFonts w:eastAsia="Times New Roman" w:cstheme="minorHAnsi"/>
          <w:sz w:val="24"/>
          <w:szCs w:val="24"/>
          <w:lang w:eastAsia="hr-HR"/>
        </w:rPr>
        <w:t xml:space="preserve">          </w:t>
      </w:r>
      <w:r w:rsidRPr="00A4484B">
        <w:rPr>
          <w:rFonts w:eastAsia="Times New Roman" w:cstheme="minorHAnsi"/>
          <w:sz w:val="24"/>
          <w:szCs w:val="24"/>
          <w:lang w:eastAsia="hr-HR"/>
        </w:rPr>
        <w:t xml:space="preserve">   </w:t>
      </w:r>
      <w:r w:rsidR="005A7730" w:rsidRPr="00A4484B">
        <w:rPr>
          <w:rFonts w:eastAsia="Times New Roman" w:cstheme="minorHAnsi"/>
          <w:sz w:val="24"/>
          <w:szCs w:val="24"/>
          <w:lang w:eastAsia="hr-HR"/>
        </w:rPr>
        <w:t xml:space="preserve">Romana </w:t>
      </w:r>
      <w:proofErr w:type="spellStart"/>
      <w:r w:rsidR="005A7730" w:rsidRPr="00A4484B">
        <w:rPr>
          <w:rFonts w:eastAsia="Times New Roman" w:cstheme="minorHAnsi"/>
          <w:sz w:val="24"/>
          <w:szCs w:val="24"/>
          <w:lang w:eastAsia="hr-HR"/>
        </w:rPr>
        <w:t>Herout</w:t>
      </w:r>
      <w:proofErr w:type="spellEnd"/>
      <w:r w:rsidR="005A7730" w:rsidRPr="00A4484B">
        <w:rPr>
          <w:rFonts w:eastAsia="Times New Roman" w:cstheme="minorHAnsi"/>
          <w:sz w:val="24"/>
          <w:szCs w:val="24"/>
          <w:lang w:eastAsia="hr-HR"/>
        </w:rPr>
        <w:t xml:space="preserve">, prof.                                                             </w:t>
      </w:r>
    </w:p>
    <w:sectPr w:rsidR="00100CD5" w:rsidRPr="00A4484B" w:rsidSect="00C3250D">
      <w:headerReference w:type="default" r:id="rId8"/>
      <w:footerReference w:type="default" r:id="rId9"/>
      <w:pgSz w:w="11906" w:h="16838"/>
      <w:pgMar w:top="1544" w:right="1417" w:bottom="1417" w:left="1417" w:header="426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97B" w:rsidRDefault="0059597B" w:rsidP="00B33F58">
      <w:pPr>
        <w:spacing w:after="0" w:line="240" w:lineRule="auto"/>
      </w:pPr>
      <w:r>
        <w:separator/>
      </w:r>
    </w:p>
  </w:endnote>
  <w:endnote w:type="continuationSeparator" w:id="0">
    <w:p w:rsidR="0059597B" w:rsidRDefault="0059597B" w:rsidP="00B3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FF" w:rsidRDefault="00627EB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481817" wp14:editId="55D104A5">
              <wp:simplePos x="0" y="0"/>
              <wp:positionH relativeFrom="column">
                <wp:posOffset>-146050</wp:posOffset>
              </wp:positionH>
              <wp:positionV relativeFrom="paragraph">
                <wp:posOffset>-35616</wp:posOffset>
              </wp:positionV>
              <wp:extent cx="5953237" cy="0"/>
              <wp:effectExtent l="0" t="0" r="28575" b="19050"/>
              <wp:wrapNone/>
              <wp:docPr id="7" name="Ravni povezni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53237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3168428F" id="Ravni poveznik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pt,-2.8pt" to="457.2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" strokecolor="#c00000" strokeweight=".5pt">
              <v:stroke joinstyle="miter"/>
            </v:line>
          </w:pict>
        </mc:Fallback>
      </mc:AlternateContent>
    </w:r>
    <w:r w:rsidR="00B051FF">
      <w:rPr>
        <w:rFonts w:ascii="Candara" w:hAnsi="Candara"/>
        <w:noProof/>
        <w:lang w:eastAsia="hr-HR"/>
      </w:rPr>
      <w:drawing>
        <wp:anchor distT="0" distB="0" distL="114300" distR="114300" simplePos="0" relativeHeight="251666432" behindDoc="0" locked="0" layoutInCell="1" allowOverlap="1" wp14:anchorId="41E248AC" wp14:editId="210AC687">
          <wp:simplePos x="0" y="0"/>
          <wp:positionH relativeFrom="column">
            <wp:posOffset>2124062</wp:posOffset>
          </wp:positionH>
          <wp:positionV relativeFrom="paragraph">
            <wp:posOffset>33422</wp:posOffset>
          </wp:positionV>
          <wp:extent cx="176543" cy="308950"/>
          <wp:effectExtent l="0" t="0" r="0" b="0"/>
          <wp:wrapNone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VMhi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83" cy="32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B051FF">
      <w:rPr>
        <w:rFonts w:ascii="Candara" w:hAnsi="Candara"/>
      </w:rPr>
      <w:t>Gundulićeva</w:t>
    </w:r>
    <w:proofErr w:type="spellEnd"/>
    <w:r w:rsidR="00B051FF">
      <w:rPr>
        <w:rFonts w:ascii="Candara" w:hAnsi="Candara"/>
      </w:rPr>
      <w:t xml:space="preserve"> 14</w:t>
    </w:r>
  </w:p>
  <w:p w:rsidR="00B33F58" w:rsidRDefault="00B051FF" w:rsidP="00B051FF">
    <w:pPr>
      <w:pStyle w:val="Podnoje"/>
      <w:tabs>
        <w:tab w:val="left" w:pos="2703"/>
      </w:tabs>
      <w:jc w:val="center"/>
      <w:rPr>
        <w:rFonts w:ascii="Candara" w:hAnsi="Candara"/>
      </w:rPr>
    </w:pPr>
    <w:r>
      <w:rPr>
        <w:rFonts w:ascii="Candara" w:hAnsi="Candara"/>
      </w:rPr>
      <w:t xml:space="preserve"> 43500 Daruvar</w:t>
    </w:r>
  </w:p>
  <w:p w:rsidR="00B051FF" w:rsidRPr="00B33F58" w:rsidRDefault="00B051FF" w:rsidP="00B051FF">
    <w:pPr>
      <w:pStyle w:val="Podnoje"/>
      <w:tabs>
        <w:tab w:val="left" w:pos="2703"/>
      </w:tabs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97B" w:rsidRDefault="0059597B" w:rsidP="00B33F58">
      <w:pPr>
        <w:spacing w:after="0" w:line="240" w:lineRule="auto"/>
      </w:pPr>
      <w:r>
        <w:separator/>
      </w:r>
    </w:p>
  </w:footnote>
  <w:footnote w:type="continuationSeparator" w:id="0">
    <w:p w:rsidR="0059597B" w:rsidRDefault="0059597B" w:rsidP="00B3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F58" w:rsidRDefault="00627EBF" w:rsidP="00B33F58">
    <w:pPr>
      <w:pStyle w:val="Zaglavlje"/>
      <w:ind w:hanging="709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19B0FD" wp14:editId="55A7BDDD">
              <wp:simplePos x="0" y="0"/>
              <wp:positionH relativeFrom="column">
                <wp:posOffset>-55245</wp:posOffset>
              </wp:positionH>
              <wp:positionV relativeFrom="paragraph">
                <wp:posOffset>647756</wp:posOffset>
              </wp:positionV>
              <wp:extent cx="6468633" cy="0"/>
              <wp:effectExtent l="0" t="0" r="27940" b="19050"/>
              <wp:wrapNone/>
              <wp:docPr id="32" name="Ravni povezni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8633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86A4E6" id="Ravni poveznik 3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35pt,51pt" to="5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" strokecolor="#c00000" strokeweight=".5pt">
              <v:stroke joinstyle="miter"/>
            </v:line>
          </w:pict>
        </mc:Fallback>
      </mc:AlternateContent>
    </w:r>
    <w:r w:rsidR="00B051FF" w:rsidRPr="00100CD5">
      <w:rPr>
        <w:rFonts w:eastAsia="Times New Roman" w:cstheme="minorHAnsi"/>
        <w:noProof/>
        <w:sz w:val="24"/>
        <w:szCs w:val="24"/>
        <w:lang w:eastAsia="hr-HR"/>
      </w:rPr>
      <mc:AlternateContent>
        <mc:Choice Requires="wps">
          <w:drawing>
            <wp:anchor distT="182880" distB="182880" distL="182880" distR="182880" simplePos="0" relativeHeight="251663360" behindDoc="0" locked="0" layoutInCell="1" allowOverlap="1" wp14:anchorId="6A9E0DD1" wp14:editId="4C84F3AD">
              <wp:simplePos x="0" y="0"/>
              <wp:positionH relativeFrom="page">
                <wp:posOffset>5425440</wp:posOffset>
              </wp:positionH>
              <wp:positionV relativeFrom="margin">
                <wp:posOffset>-652780</wp:posOffset>
              </wp:positionV>
              <wp:extent cx="1886585" cy="593725"/>
              <wp:effectExtent l="0" t="0" r="0" b="0"/>
              <wp:wrapSquare wrapText="bothSides"/>
              <wp:docPr id="10" name="Pravokutnik s jednim odsječenim kutom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6585" cy="593725"/>
                      </a:xfrm>
                      <a:prstGeom prst="snip1Rect">
                        <a:avLst/>
                      </a:prstGeom>
                      <a:gradFill flip="none" rotWithShape="1">
                        <a:gsLst>
                          <a:gs pos="0">
                            <a:schemeClr val="tx2">
                              <a:lumMod val="60000"/>
                              <a:lumOff val="40000"/>
                              <a:alpha val="35000"/>
                            </a:schemeClr>
                          </a:gs>
                          <a:gs pos="100000"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dk2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                </w:t>
                          </w: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(043) 331 – 982 </w:t>
                          </w:r>
                        </w:p>
                        <w:p w:rsidR="00100CD5" w:rsidRPr="00C06D6E" w:rsidRDefault="00100CD5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</w:t>
                          </w:r>
                          <w:hyperlink r:id="rId1" w:history="1">
                            <w:r w:rsidRPr="00C06D6E">
                              <w:rPr>
                                <w:rStyle w:val="Hiperveza"/>
                                <w:rFonts w:ascii="Candara" w:hAnsi="Candara"/>
                                <w:sz w:val="14"/>
                                <w:szCs w:val="14"/>
                              </w:rPr>
                              <w:t>ured@gimnazija-daruvar.skole.hr</w:t>
                            </w:r>
                          </w:hyperlink>
                        </w:p>
                        <w:p w:rsidR="00100CD5" w:rsidRPr="00C06D6E" w:rsidRDefault="00C3250D" w:rsidP="00100CD5">
                          <w:pPr>
                            <w:spacing w:after="0"/>
                            <w:jc w:val="right"/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                 </w:t>
                          </w:r>
                          <w:r w:rsid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 xml:space="preserve"> 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www.gimnazija-daruvar.</w:t>
                          </w:r>
                          <w:r w:rsidR="00C06D6E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skole.</w:t>
                          </w:r>
                          <w:r w:rsidR="00100CD5" w:rsidRPr="00C06D6E">
                            <w:rPr>
                              <w:rFonts w:ascii="Candara" w:hAnsi="Candara"/>
                              <w:color w:val="44546A" w:themeColor="text2"/>
                              <w:sz w:val="14"/>
                              <w:szCs w:val="14"/>
                            </w:rPr>
                            <w:t>hr</w:t>
                          </w:r>
                        </w:p>
                        <w:p w:rsidR="00100CD5" w:rsidRDefault="00100CD5" w:rsidP="00100CD5">
                          <w:pPr>
                            <w:rPr>
                              <w:color w:val="44546A" w:themeColor="text2"/>
                              <w:sz w:val="36"/>
                              <w:szCs w:val="36"/>
                            </w:rPr>
                          </w:pPr>
                        </w:p>
                        <w:p w:rsidR="00100CD5" w:rsidRDefault="00100CD5" w:rsidP="00100CD5">
                          <w:pPr>
                            <w:rPr>
                              <w:color w:val="222A35" w:themeColor="text2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28600" tIns="91440" rIns="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E0DD1" id="Pravokutnik s jednim odsječenim kutom 10" o:spid="_x0000_s1026" style="position:absolute;margin-left:427.2pt;margin-top:-51.4pt;width:148.55pt;height:46.75pt;z-index:251663360;visibility:visible;mso-wrap-style:square;mso-width-percent:0;mso-height-percent:0;mso-wrap-distance-left:14.4pt;mso-wrap-distance-top:14.4pt;mso-wrap-distance-right:14.4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coordsize="1886585,593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" adj="-11796480,,5400" path="m,l1787629,r98956,98956l1886585,593725,,593725,,xe" fillcolor="#8496b0 [1951]" stroked="f" strokeweight="1pt">
              <v:fill opacity="22937f" color2="#d5dce4 [671]" o:opacity2="13107f" rotate="t" angle="270" focus="100%" type="gradient"/>
              <v:stroke joinstyle="miter"/>
              <v:formulas/>
              <v:path arrowok="t" o:connecttype="custom" o:connectlocs="0,0;1787629,0;1886585,98956;1886585,593725;0,593725;0,0" o:connectangles="0,0,0,0,0,0" textboxrect="0,0,1886585,593725"/>
              <v:textbox inset="18pt,7.2pt,0,7.2pt">
                <w:txbxContent>
                  <w:p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color w:val="44546A" w:themeColor="text2"/>
                        <w:sz w:val="14"/>
                        <w:szCs w:val="14"/>
                      </w:rPr>
                      <w:t xml:space="preserve">                                  </w:t>
                    </w: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(043) 331 – 982 </w:t>
                    </w:r>
                  </w:p>
                  <w:p w:rsidR="00100CD5" w:rsidRPr="00C06D6E" w:rsidRDefault="00100CD5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</w:t>
                    </w:r>
                    <w:hyperlink r:id="rId2" w:history="1">
                      <w:r w:rsidRPr="00C06D6E">
                        <w:rPr>
                          <w:rStyle w:val="Hiperveza"/>
                          <w:rFonts w:ascii="Candara" w:hAnsi="Candara"/>
                          <w:sz w:val="14"/>
                          <w:szCs w:val="14"/>
                        </w:rPr>
                        <w:t>ured@gimnazija-daruvar.skole.hr</w:t>
                      </w:r>
                    </w:hyperlink>
                  </w:p>
                  <w:p w:rsidR="00100CD5" w:rsidRPr="00C06D6E" w:rsidRDefault="00C3250D" w:rsidP="00100CD5">
                    <w:pPr>
                      <w:spacing w:after="0"/>
                      <w:jc w:val="right"/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</w:pPr>
                    <w:r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                 </w:t>
                    </w:r>
                    <w:r w:rsid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 xml:space="preserve"> 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www.gimnazija-daruvar.</w:t>
                    </w:r>
                    <w:r w:rsidR="00C06D6E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skole.</w:t>
                    </w:r>
                    <w:r w:rsidR="00100CD5" w:rsidRPr="00C06D6E">
                      <w:rPr>
                        <w:rFonts w:ascii="Candara" w:hAnsi="Candara"/>
                        <w:color w:val="44546A" w:themeColor="text2"/>
                        <w:sz w:val="14"/>
                        <w:szCs w:val="14"/>
                      </w:rPr>
                      <w:t>hr</w:t>
                    </w:r>
                  </w:p>
                  <w:p w:rsidR="00100CD5" w:rsidRDefault="00100CD5" w:rsidP="00100CD5">
                    <w:pPr>
                      <w:rPr>
                        <w:color w:val="44546A" w:themeColor="text2"/>
                        <w:sz w:val="36"/>
                        <w:szCs w:val="36"/>
                      </w:rPr>
                    </w:pPr>
                  </w:p>
                  <w:p w:rsidR="00100CD5" w:rsidRDefault="00100CD5" w:rsidP="00100CD5">
                    <w:pPr>
                      <w:rPr>
                        <w:color w:val="222A35" w:themeColor="text2" w:themeShade="80"/>
                      </w:rPr>
                    </w:pP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C06D6E">
      <w:rPr>
        <w:noProof/>
        <w:lang w:eastAsia="hr-HR"/>
      </w:rPr>
      <w:drawing>
        <wp:anchor distT="0" distB="0" distL="114300" distR="114300" simplePos="0" relativeHeight="251664384" behindDoc="0" locked="0" layoutInCell="1" allowOverlap="1" wp14:anchorId="08AE07FF" wp14:editId="1775768A">
          <wp:simplePos x="0" y="0"/>
          <wp:positionH relativeFrom="column">
            <wp:posOffset>-88637</wp:posOffset>
          </wp:positionH>
          <wp:positionV relativeFrom="paragraph">
            <wp:posOffset>-11370</wp:posOffset>
          </wp:positionV>
          <wp:extent cx="933450" cy="699770"/>
          <wp:effectExtent l="0" t="0" r="0" b="5080"/>
          <wp:wrapThrough wrapText="bothSides">
            <wp:wrapPolygon edited="0">
              <wp:start x="0" y="0"/>
              <wp:lineTo x="0" y="21169"/>
              <wp:lineTo x="21159" y="21169"/>
              <wp:lineTo x="21159" y="0"/>
              <wp:lineTo x="0" y="0"/>
            </wp:wrapPolygon>
          </wp:wrapThrough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mnazija 2 logo-vrecic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699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6D6E">
      <w:rPr>
        <w:noProof/>
        <w:color w:val="44546A" w:themeColor="text2"/>
        <w:sz w:val="16"/>
        <w:szCs w:val="16"/>
        <w:lang w:eastAsia="hr-HR"/>
      </w:rPr>
      <w:drawing>
        <wp:anchor distT="0" distB="0" distL="114300" distR="114300" simplePos="0" relativeHeight="251661312" behindDoc="0" locked="0" layoutInCell="1" allowOverlap="1" wp14:anchorId="2486B52C" wp14:editId="5EE10C02">
          <wp:simplePos x="0" y="0"/>
          <wp:positionH relativeFrom="margin">
            <wp:posOffset>4508967</wp:posOffset>
          </wp:positionH>
          <wp:positionV relativeFrom="paragraph">
            <wp:posOffset>91799</wp:posOffset>
          </wp:positionV>
          <wp:extent cx="473710" cy="525469"/>
          <wp:effectExtent l="0" t="0" r="2540" b="8255"/>
          <wp:wrapNone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980033_960_720[1]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743" cy="526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20E8A"/>
    <w:multiLevelType w:val="hybridMultilevel"/>
    <w:tmpl w:val="4EB28AA4"/>
    <w:lvl w:ilvl="0" w:tplc="0DB2B2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B57E1F"/>
    <w:multiLevelType w:val="hybridMultilevel"/>
    <w:tmpl w:val="24762F98"/>
    <w:lvl w:ilvl="0" w:tplc="041A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360A4FC2"/>
    <w:multiLevelType w:val="hybridMultilevel"/>
    <w:tmpl w:val="FE186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CBB"/>
    <w:multiLevelType w:val="hybridMultilevel"/>
    <w:tmpl w:val="6C766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B6393"/>
    <w:multiLevelType w:val="hybridMultilevel"/>
    <w:tmpl w:val="87F8ADD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5D1749"/>
    <w:multiLevelType w:val="hybridMultilevel"/>
    <w:tmpl w:val="62AE08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7725D"/>
    <w:multiLevelType w:val="hybridMultilevel"/>
    <w:tmpl w:val="73922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13E8F"/>
    <w:multiLevelType w:val="multilevel"/>
    <w:tmpl w:val="7BE22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C0AF3"/>
    <w:multiLevelType w:val="multilevel"/>
    <w:tmpl w:val="7BF25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93"/>
    <w:rsid w:val="00000254"/>
    <w:rsid w:val="0000257A"/>
    <w:rsid w:val="00003AFE"/>
    <w:rsid w:val="000501CB"/>
    <w:rsid w:val="00065483"/>
    <w:rsid w:val="00073510"/>
    <w:rsid w:val="000C70DD"/>
    <w:rsid w:val="000D4098"/>
    <w:rsid w:val="000E77D0"/>
    <w:rsid w:val="00100CD5"/>
    <w:rsid w:val="00107ABA"/>
    <w:rsid w:val="00122558"/>
    <w:rsid w:val="001309EF"/>
    <w:rsid w:val="001423AB"/>
    <w:rsid w:val="00195C9A"/>
    <w:rsid w:val="001B5CFB"/>
    <w:rsid w:val="001F7A90"/>
    <w:rsid w:val="00204A19"/>
    <w:rsid w:val="00207D2B"/>
    <w:rsid w:val="002201E9"/>
    <w:rsid w:val="00235F2A"/>
    <w:rsid w:val="0025588E"/>
    <w:rsid w:val="002C16FD"/>
    <w:rsid w:val="002E7593"/>
    <w:rsid w:val="003256C2"/>
    <w:rsid w:val="003354DB"/>
    <w:rsid w:val="0035503D"/>
    <w:rsid w:val="003B1B85"/>
    <w:rsid w:val="003C1EC4"/>
    <w:rsid w:val="003D6204"/>
    <w:rsid w:val="003E0837"/>
    <w:rsid w:val="003F4F02"/>
    <w:rsid w:val="003F60B8"/>
    <w:rsid w:val="004045CE"/>
    <w:rsid w:val="004102D1"/>
    <w:rsid w:val="00444350"/>
    <w:rsid w:val="004559CD"/>
    <w:rsid w:val="00481DCC"/>
    <w:rsid w:val="00491355"/>
    <w:rsid w:val="00494EDA"/>
    <w:rsid w:val="004A50B6"/>
    <w:rsid w:val="004A545E"/>
    <w:rsid w:val="004A79E6"/>
    <w:rsid w:val="004B7652"/>
    <w:rsid w:val="00500CAF"/>
    <w:rsid w:val="00504F50"/>
    <w:rsid w:val="00515B51"/>
    <w:rsid w:val="00531618"/>
    <w:rsid w:val="00583D70"/>
    <w:rsid w:val="005921AF"/>
    <w:rsid w:val="0059597B"/>
    <w:rsid w:val="005A65A9"/>
    <w:rsid w:val="005A7730"/>
    <w:rsid w:val="005E2C0F"/>
    <w:rsid w:val="005F5E61"/>
    <w:rsid w:val="005F7D1C"/>
    <w:rsid w:val="006066FC"/>
    <w:rsid w:val="00627EBF"/>
    <w:rsid w:val="0065326F"/>
    <w:rsid w:val="006673C3"/>
    <w:rsid w:val="00667D5A"/>
    <w:rsid w:val="00675BB7"/>
    <w:rsid w:val="00691593"/>
    <w:rsid w:val="006D0FF1"/>
    <w:rsid w:val="006D539D"/>
    <w:rsid w:val="006D5C38"/>
    <w:rsid w:val="00736D15"/>
    <w:rsid w:val="007375C2"/>
    <w:rsid w:val="007A149E"/>
    <w:rsid w:val="007A55BC"/>
    <w:rsid w:val="007B67A3"/>
    <w:rsid w:val="007D1690"/>
    <w:rsid w:val="007D4581"/>
    <w:rsid w:val="007E1068"/>
    <w:rsid w:val="007F1CBC"/>
    <w:rsid w:val="00801988"/>
    <w:rsid w:val="008216DD"/>
    <w:rsid w:val="0083648B"/>
    <w:rsid w:val="00841594"/>
    <w:rsid w:val="00854F81"/>
    <w:rsid w:val="00857DAF"/>
    <w:rsid w:val="00896ED1"/>
    <w:rsid w:val="008B4F98"/>
    <w:rsid w:val="008C4DE0"/>
    <w:rsid w:val="008F5D82"/>
    <w:rsid w:val="0091148B"/>
    <w:rsid w:val="00943B16"/>
    <w:rsid w:val="00987AAA"/>
    <w:rsid w:val="009D31B4"/>
    <w:rsid w:val="009E2D1A"/>
    <w:rsid w:val="00A1707E"/>
    <w:rsid w:val="00A343E7"/>
    <w:rsid w:val="00A4484B"/>
    <w:rsid w:val="00A46499"/>
    <w:rsid w:val="00A56116"/>
    <w:rsid w:val="00A77E4E"/>
    <w:rsid w:val="00A815DC"/>
    <w:rsid w:val="00B051FF"/>
    <w:rsid w:val="00B255DC"/>
    <w:rsid w:val="00B32509"/>
    <w:rsid w:val="00B33F58"/>
    <w:rsid w:val="00B34375"/>
    <w:rsid w:val="00B54D01"/>
    <w:rsid w:val="00B61DEE"/>
    <w:rsid w:val="00B677F5"/>
    <w:rsid w:val="00B8124B"/>
    <w:rsid w:val="00B91B64"/>
    <w:rsid w:val="00BD27C6"/>
    <w:rsid w:val="00BD7B71"/>
    <w:rsid w:val="00C06D6E"/>
    <w:rsid w:val="00C14F83"/>
    <w:rsid w:val="00C30415"/>
    <w:rsid w:val="00C3250D"/>
    <w:rsid w:val="00C36DA2"/>
    <w:rsid w:val="00C5762B"/>
    <w:rsid w:val="00C953DB"/>
    <w:rsid w:val="00CB0BC6"/>
    <w:rsid w:val="00CB711B"/>
    <w:rsid w:val="00CB7AFD"/>
    <w:rsid w:val="00D0188F"/>
    <w:rsid w:val="00D10F0F"/>
    <w:rsid w:val="00D17305"/>
    <w:rsid w:val="00DB004C"/>
    <w:rsid w:val="00E15A32"/>
    <w:rsid w:val="00E45535"/>
    <w:rsid w:val="00E56B93"/>
    <w:rsid w:val="00E62348"/>
    <w:rsid w:val="00E70647"/>
    <w:rsid w:val="00E77E59"/>
    <w:rsid w:val="00E90D1B"/>
    <w:rsid w:val="00EA1B12"/>
    <w:rsid w:val="00EB2C58"/>
    <w:rsid w:val="00EB4310"/>
    <w:rsid w:val="00ED01C1"/>
    <w:rsid w:val="00F0281B"/>
    <w:rsid w:val="00F2638C"/>
    <w:rsid w:val="00F4191F"/>
    <w:rsid w:val="00F5745E"/>
    <w:rsid w:val="00F7281E"/>
    <w:rsid w:val="00FC01B0"/>
    <w:rsid w:val="00FD4CBD"/>
    <w:rsid w:val="00FD5F12"/>
    <w:rsid w:val="00FE073E"/>
    <w:rsid w:val="00FE0E54"/>
    <w:rsid w:val="00FF4121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D2B265-F272-4487-ABAE-F0F6286B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E7593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D10F0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10F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3F58"/>
  </w:style>
  <w:style w:type="paragraph" w:styleId="Podnoje">
    <w:name w:val="footer"/>
    <w:basedOn w:val="Normal"/>
    <w:link w:val="PodnojeChar"/>
    <w:uiPriority w:val="99"/>
    <w:unhideWhenUsed/>
    <w:rsid w:val="00B33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3F58"/>
  </w:style>
  <w:style w:type="paragraph" w:styleId="Tijeloteksta">
    <w:name w:val="Body Text"/>
    <w:basedOn w:val="Normal"/>
    <w:link w:val="TijelotekstaChar"/>
    <w:uiPriority w:val="99"/>
    <w:rsid w:val="004045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4045C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ured@gimnazija-daruvar.skole.hr" TargetMode="External"/><Relationship Id="rId1" Type="http://schemas.openxmlformats.org/officeDocument/2006/relationships/hyperlink" Target="mailto:ured@gimnazija-daruvar.skole.hr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5F755-92ED-44AB-86CA-C52504776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Natasa Stoklasa</cp:lastModifiedBy>
  <cp:revision>244</cp:revision>
  <cp:lastPrinted>2020-01-29T08:55:00Z</cp:lastPrinted>
  <dcterms:created xsi:type="dcterms:W3CDTF">2019-01-30T08:10:00Z</dcterms:created>
  <dcterms:modified xsi:type="dcterms:W3CDTF">2021-01-31T18:27:00Z</dcterms:modified>
</cp:coreProperties>
</file>