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E9D5F" w14:textId="77777777" w:rsidR="001E501B" w:rsidRPr="00256C89" w:rsidRDefault="00256C89" w:rsidP="00256C89">
      <w:pPr>
        <w:spacing w:after="0" w:line="240" w:lineRule="auto"/>
        <w:rPr>
          <w:sz w:val="24"/>
          <w:szCs w:val="24"/>
        </w:rPr>
      </w:pPr>
      <w:r w:rsidRPr="00256C89">
        <w:rPr>
          <w:sz w:val="24"/>
          <w:szCs w:val="24"/>
        </w:rPr>
        <w:t>GIMNAZIJA DARUVAR</w:t>
      </w:r>
    </w:p>
    <w:p w14:paraId="724E9D60" w14:textId="77777777" w:rsidR="00256C89" w:rsidRPr="00256C89" w:rsidRDefault="00256C89" w:rsidP="00256C89">
      <w:pPr>
        <w:spacing w:after="0" w:line="240" w:lineRule="auto"/>
        <w:rPr>
          <w:sz w:val="24"/>
          <w:szCs w:val="24"/>
        </w:rPr>
      </w:pPr>
      <w:r w:rsidRPr="00256C89">
        <w:rPr>
          <w:sz w:val="24"/>
          <w:szCs w:val="24"/>
        </w:rPr>
        <w:t>GUNDULIĆEVA 14</w:t>
      </w:r>
    </w:p>
    <w:p w14:paraId="724E9D61" w14:textId="77777777" w:rsidR="00256C89" w:rsidRPr="00256C89" w:rsidRDefault="00256C89" w:rsidP="00256C89">
      <w:pPr>
        <w:spacing w:after="0" w:line="240" w:lineRule="auto"/>
        <w:rPr>
          <w:sz w:val="24"/>
          <w:szCs w:val="24"/>
        </w:rPr>
      </w:pPr>
      <w:r w:rsidRPr="00256C89">
        <w:rPr>
          <w:sz w:val="24"/>
          <w:szCs w:val="24"/>
        </w:rPr>
        <w:t>DARUVAR</w:t>
      </w:r>
    </w:p>
    <w:p w14:paraId="724E9D62" w14:textId="29055E1A" w:rsidR="00256C89" w:rsidRPr="005176B6" w:rsidRDefault="00256C89" w:rsidP="00256C89">
      <w:pPr>
        <w:spacing w:after="0" w:line="240" w:lineRule="auto"/>
        <w:rPr>
          <w:color w:val="FF0000"/>
          <w:sz w:val="24"/>
          <w:szCs w:val="24"/>
        </w:rPr>
      </w:pPr>
      <w:r w:rsidRPr="00620544">
        <w:rPr>
          <w:color w:val="000000" w:themeColor="text1"/>
          <w:sz w:val="24"/>
          <w:szCs w:val="24"/>
        </w:rPr>
        <w:t>KLASA:</w:t>
      </w:r>
      <w:r w:rsidR="00B94BE5" w:rsidRPr="00620544">
        <w:rPr>
          <w:color w:val="000000" w:themeColor="text1"/>
          <w:sz w:val="24"/>
          <w:szCs w:val="24"/>
        </w:rPr>
        <w:t xml:space="preserve"> </w:t>
      </w:r>
      <w:r w:rsidR="00B94BE5" w:rsidRPr="00E4111F">
        <w:rPr>
          <w:color w:val="000000" w:themeColor="text1"/>
          <w:sz w:val="24"/>
          <w:szCs w:val="24"/>
        </w:rPr>
        <w:t>400-01/2</w:t>
      </w:r>
      <w:r w:rsidR="00E4111F" w:rsidRPr="00E4111F">
        <w:rPr>
          <w:color w:val="000000" w:themeColor="text1"/>
          <w:sz w:val="24"/>
          <w:szCs w:val="24"/>
        </w:rPr>
        <w:t>5</w:t>
      </w:r>
      <w:r w:rsidR="00B94BE5" w:rsidRPr="00E4111F">
        <w:rPr>
          <w:color w:val="000000" w:themeColor="text1"/>
          <w:sz w:val="24"/>
          <w:szCs w:val="24"/>
        </w:rPr>
        <w:t>-01-01</w:t>
      </w:r>
    </w:p>
    <w:p w14:paraId="724E9D63" w14:textId="1C180454" w:rsidR="00256C89" w:rsidRPr="00E4111F" w:rsidRDefault="00256C89" w:rsidP="00256C89">
      <w:pPr>
        <w:spacing w:after="0" w:line="240" w:lineRule="auto"/>
        <w:rPr>
          <w:color w:val="000000" w:themeColor="text1"/>
          <w:sz w:val="24"/>
          <w:szCs w:val="24"/>
        </w:rPr>
      </w:pPr>
      <w:r w:rsidRPr="00620544">
        <w:rPr>
          <w:color w:val="000000" w:themeColor="text1"/>
          <w:sz w:val="24"/>
          <w:szCs w:val="24"/>
        </w:rPr>
        <w:t>URBROJ:</w:t>
      </w:r>
      <w:r w:rsidR="003C38AB" w:rsidRPr="00620544">
        <w:rPr>
          <w:color w:val="000000" w:themeColor="text1"/>
          <w:sz w:val="24"/>
          <w:szCs w:val="24"/>
        </w:rPr>
        <w:t xml:space="preserve"> </w:t>
      </w:r>
      <w:r w:rsidR="003C38AB" w:rsidRPr="00E4111F">
        <w:rPr>
          <w:color w:val="000000" w:themeColor="text1"/>
          <w:sz w:val="24"/>
          <w:szCs w:val="24"/>
        </w:rPr>
        <w:t>2103-89-01-2</w:t>
      </w:r>
      <w:r w:rsidR="00E4111F" w:rsidRPr="00E4111F">
        <w:rPr>
          <w:color w:val="000000" w:themeColor="text1"/>
          <w:sz w:val="24"/>
          <w:szCs w:val="24"/>
        </w:rPr>
        <w:t>5</w:t>
      </w:r>
      <w:r w:rsidR="003C38AB" w:rsidRPr="00E4111F">
        <w:rPr>
          <w:color w:val="000000" w:themeColor="text1"/>
          <w:sz w:val="24"/>
          <w:szCs w:val="24"/>
        </w:rPr>
        <w:t>-</w:t>
      </w:r>
      <w:r w:rsidR="00E4111F" w:rsidRPr="00E4111F">
        <w:rPr>
          <w:color w:val="000000" w:themeColor="text1"/>
          <w:sz w:val="24"/>
          <w:szCs w:val="24"/>
        </w:rPr>
        <w:t>09</w:t>
      </w:r>
    </w:p>
    <w:p w14:paraId="724E9D64" w14:textId="6193CAC5" w:rsidR="00256C89" w:rsidRPr="002F3786" w:rsidRDefault="00935B96" w:rsidP="00256C89">
      <w:pPr>
        <w:spacing w:after="0" w:line="240" w:lineRule="auto"/>
        <w:rPr>
          <w:color w:val="FF0000"/>
          <w:sz w:val="24"/>
          <w:szCs w:val="24"/>
        </w:rPr>
      </w:pPr>
      <w:r w:rsidRPr="00935B96">
        <w:rPr>
          <w:sz w:val="24"/>
          <w:szCs w:val="24"/>
        </w:rPr>
        <w:t>Daruvar, 1</w:t>
      </w:r>
      <w:r w:rsidR="00CA35E8">
        <w:rPr>
          <w:sz w:val="24"/>
          <w:szCs w:val="24"/>
        </w:rPr>
        <w:t>8</w:t>
      </w:r>
      <w:bookmarkStart w:id="0" w:name="_GoBack"/>
      <w:bookmarkEnd w:id="0"/>
      <w:r w:rsidRPr="00935B96">
        <w:rPr>
          <w:sz w:val="24"/>
          <w:szCs w:val="24"/>
        </w:rPr>
        <w:t>.07</w:t>
      </w:r>
      <w:r w:rsidR="00256C89" w:rsidRPr="00935B96">
        <w:rPr>
          <w:sz w:val="24"/>
          <w:szCs w:val="24"/>
        </w:rPr>
        <w:t>.202</w:t>
      </w:r>
      <w:r w:rsidR="005176B6">
        <w:rPr>
          <w:sz w:val="24"/>
          <w:szCs w:val="24"/>
        </w:rPr>
        <w:t>5</w:t>
      </w:r>
      <w:r w:rsidR="00256C89" w:rsidRPr="00935B96">
        <w:rPr>
          <w:sz w:val="24"/>
          <w:szCs w:val="24"/>
        </w:rPr>
        <w:t>. godine</w:t>
      </w:r>
    </w:p>
    <w:p w14:paraId="724E9D65" w14:textId="77777777" w:rsidR="00256C89" w:rsidRDefault="00256C89" w:rsidP="00256C89">
      <w:pPr>
        <w:spacing w:after="0" w:line="240" w:lineRule="auto"/>
        <w:rPr>
          <w:sz w:val="24"/>
          <w:szCs w:val="24"/>
        </w:rPr>
      </w:pPr>
    </w:p>
    <w:p w14:paraId="724E9D66" w14:textId="77777777" w:rsidR="00256C89" w:rsidRDefault="00256C89" w:rsidP="00256C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temelju članka 76. </w:t>
      </w:r>
      <w:r w:rsidRPr="00256C89">
        <w:rPr>
          <w:sz w:val="24"/>
          <w:szCs w:val="24"/>
        </w:rPr>
        <w:t>Zakon</w:t>
      </w:r>
      <w:r>
        <w:rPr>
          <w:sz w:val="24"/>
          <w:szCs w:val="24"/>
        </w:rPr>
        <w:t xml:space="preserve">a o proračunu (NN broj 144/21), </w:t>
      </w:r>
      <w:r w:rsidRPr="00256C89">
        <w:rPr>
          <w:sz w:val="24"/>
          <w:szCs w:val="24"/>
        </w:rPr>
        <w:t>Pravilnik</w:t>
      </w:r>
      <w:r w:rsidR="00D67D0C">
        <w:rPr>
          <w:sz w:val="24"/>
          <w:szCs w:val="24"/>
        </w:rPr>
        <w:t>a</w:t>
      </w:r>
      <w:r w:rsidRPr="00256C89">
        <w:rPr>
          <w:sz w:val="24"/>
          <w:szCs w:val="24"/>
        </w:rPr>
        <w:t xml:space="preserve"> o polugodišnjem i godišnjem izvještaju o izvršenju proračuna i financijskog plana</w:t>
      </w:r>
      <w:r w:rsidR="00D67D0C">
        <w:rPr>
          <w:sz w:val="24"/>
          <w:szCs w:val="24"/>
        </w:rPr>
        <w:t xml:space="preserve"> (NN broj 85/23) izrađen je </w:t>
      </w:r>
    </w:p>
    <w:p w14:paraId="724E9D67" w14:textId="77777777" w:rsidR="00D67D0C" w:rsidRDefault="00D67D0C" w:rsidP="00256C89">
      <w:pPr>
        <w:spacing w:after="0" w:line="240" w:lineRule="auto"/>
        <w:rPr>
          <w:sz w:val="24"/>
          <w:szCs w:val="24"/>
        </w:rPr>
      </w:pPr>
    </w:p>
    <w:p w14:paraId="724E9D68" w14:textId="77777777" w:rsidR="00D67D0C" w:rsidRDefault="00D67D0C" w:rsidP="00256C89">
      <w:pPr>
        <w:spacing w:after="0" w:line="240" w:lineRule="auto"/>
        <w:rPr>
          <w:sz w:val="24"/>
          <w:szCs w:val="24"/>
        </w:rPr>
      </w:pPr>
    </w:p>
    <w:p w14:paraId="724E9D69" w14:textId="13BF5C99" w:rsidR="00D67D0C" w:rsidRDefault="002F3786" w:rsidP="00D67D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Polugodišnji i</w:t>
      </w:r>
      <w:r w:rsidR="00D67D0C" w:rsidRPr="00D67D0C">
        <w:rPr>
          <w:b/>
          <w:sz w:val="32"/>
          <w:szCs w:val="32"/>
        </w:rPr>
        <w:t>zvještaj o izvršenju financijskog</w:t>
      </w:r>
      <w:r>
        <w:rPr>
          <w:b/>
          <w:sz w:val="32"/>
          <w:szCs w:val="32"/>
        </w:rPr>
        <w:t xml:space="preserve"> plana Gimnazije Daruvar za 202</w:t>
      </w:r>
      <w:r w:rsidR="005176B6">
        <w:rPr>
          <w:b/>
          <w:sz w:val="32"/>
          <w:szCs w:val="32"/>
        </w:rPr>
        <w:t>5</w:t>
      </w:r>
      <w:r w:rsidR="00D67D0C" w:rsidRPr="00D67D0C">
        <w:rPr>
          <w:b/>
          <w:sz w:val="32"/>
          <w:szCs w:val="32"/>
        </w:rPr>
        <w:t>. godinu</w:t>
      </w:r>
    </w:p>
    <w:p w14:paraId="724E9D6A" w14:textId="77777777" w:rsidR="00D67D0C" w:rsidRDefault="00D67D0C" w:rsidP="00D67D0C">
      <w:pPr>
        <w:spacing w:after="0" w:line="240" w:lineRule="auto"/>
        <w:jc w:val="center"/>
        <w:rPr>
          <w:b/>
          <w:sz w:val="32"/>
          <w:szCs w:val="32"/>
        </w:rPr>
      </w:pPr>
    </w:p>
    <w:p w14:paraId="724E9D6B" w14:textId="77777777" w:rsidR="00D67D0C" w:rsidRPr="009C5822" w:rsidRDefault="00D67D0C" w:rsidP="00D67D0C">
      <w:pPr>
        <w:spacing w:after="0" w:line="240" w:lineRule="auto"/>
        <w:jc w:val="center"/>
        <w:rPr>
          <w:b/>
          <w:sz w:val="24"/>
          <w:szCs w:val="24"/>
        </w:rPr>
      </w:pPr>
      <w:r w:rsidRPr="009C5822">
        <w:rPr>
          <w:b/>
          <w:sz w:val="24"/>
          <w:szCs w:val="24"/>
        </w:rPr>
        <w:t>I. OPĆI DIO PRORAČUNA</w:t>
      </w:r>
    </w:p>
    <w:p w14:paraId="724E9D6C" w14:textId="77777777" w:rsidR="00D67D0C" w:rsidRDefault="00D67D0C" w:rsidP="00D67D0C">
      <w:pPr>
        <w:spacing w:after="0" w:line="240" w:lineRule="auto"/>
        <w:jc w:val="center"/>
        <w:rPr>
          <w:sz w:val="24"/>
          <w:szCs w:val="24"/>
        </w:rPr>
      </w:pPr>
    </w:p>
    <w:p w14:paraId="724E9D6D" w14:textId="77777777" w:rsidR="00A836C0" w:rsidRPr="00E90A8A" w:rsidRDefault="00A836C0" w:rsidP="00932C89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E90A8A">
        <w:rPr>
          <w:b/>
          <w:sz w:val="24"/>
          <w:szCs w:val="24"/>
        </w:rPr>
        <w:t xml:space="preserve">Sažetak računa prihoda i rashoda </w:t>
      </w:r>
    </w:p>
    <w:p w14:paraId="724E9D6E" w14:textId="77777777" w:rsidR="002229DA" w:rsidRDefault="002229DA" w:rsidP="00D67D0C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1715"/>
        <w:gridCol w:w="1715"/>
        <w:gridCol w:w="1715"/>
        <w:gridCol w:w="1715"/>
        <w:gridCol w:w="1143"/>
        <w:gridCol w:w="1143"/>
      </w:tblGrid>
      <w:tr w:rsidR="005176B6" w:rsidRPr="005176B6" w14:paraId="35F4235F" w14:textId="77777777" w:rsidTr="005176B6">
        <w:trPr>
          <w:tblHeader/>
        </w:trPr>
        <w:tc>
          <w:tcPr>
            <w:tcW w:w="5364" w:type="dxa"/>
            <w:shd w:val="clear" w:color="auto" w:fill="FFFFFF"/>
            <w:noWrap/>
            <w:vAlign w:val="center"/>
            <w:hideMark/>
          </w:tcPr>
          <w:p w14:paraId="01F71147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E5E90EE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Izvršenje prethodne godine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CEAE6E3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IZVORNI PLAN 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AA85694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 plan 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70E2384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Izvršenje tekuće godine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47537D4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6=5/2*100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FEB6E52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7=5/4*100</w:t>
            </w:r>
          </w:p>
        </w:tc>
      </w:tr>
      <w:tr w:rsidR="005176B6" w:rsidRPr="005176B6" w14:paraId="64641951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DB66C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C2EF1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1A7F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6B04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6BC4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12FF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986C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65BA4D17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C2BE3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 PRIHODI POSLOVANJA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CA02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88ED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DDC4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84C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DEF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1997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2CC2BEAB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C4EC9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 RASHODI POSLOVANJA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750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446.535,40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FBD2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928.429,00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7BF8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928.429,00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B99C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529.913,03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6305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87DE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57,08</w:t>
            </w:r>
          </w:p>
        </w:tc>
      </w:tr>
      <w:tr w:rsidR="005176B6" w:rsidRPr="005176B6" w14:paraId="44D9CA76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95EFE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 RASHODI ZA NABAVU NEFINANCIJSKE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E0AF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2.693,70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6A32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D122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F962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114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F032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6,84</w:t>
            </w:r>
          </w:p>
        </w:tc>
      </w:tr>
      <w:tr w:rsidR="005176B6" w:rsidRPr="005176B6" w14:paraId="0AEF72EE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8E708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Razlika - višak/manjak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419C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-23.160,18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D316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-4.000,00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DBF1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-4.000,00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7F0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-67.582,05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9AC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613B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1.689,55</w:t>
            </w:r>
          </w:p>
        </w:tc>
      </w:tr>
      <w:tr w:rsidR="005176B6" w:rsidRPr="005176B6" w14:paraId="35591EEB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8DC52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C. PRORAČUN UKUPNO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8F0AF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63A9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1DA7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5EE0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864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DB8D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6C0AB8C2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3FF27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 PRIHODI I PRIMICI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0569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65C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E752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108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F2E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79C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0C07DD6D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ED3D3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 RASHODI I IZDACI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12E7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0DC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DE6C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C5B8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F489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FC14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25A0BC0A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65D77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 RAZLIKA - VIŠAK/MANJAK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60E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-23.160,18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EE4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-4.000,00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44CC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-4.000,00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2D5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-67.582,05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D9E7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473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1.689,55</w:t>
            </w:r>
          </w:p>
        </w:tc>
      </w:tr>
      <w:tr w:rsidR="005176B6" w:rsidRPr="005176B6" w14:paraId="2F143D7B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A95BD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D. RASPOLOŽIVA SREDSTVA IZ PRETHODNIH GODINA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F3FCB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EF0D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A346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869F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71FA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6E0A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258CDB17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76BFB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 xml:space="preserve">VIŠAK/MANJAK PRIHODA </w:t>
            </w:r>
            <w:proofErr w:type="spellStart"/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prenešeni</w:t>
            </w:r>
            <w:proofErr w:type="spellEnd"/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(+/-)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63CED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C012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5F43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6A5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31E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872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A8CF551" w14:textId="77777777" w:rsidTr="005176B6"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DCCA9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VIŠAK/MANJAK PRIHODA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137E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-23.160,18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B525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2CC3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22A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-67.582,05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5E68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9520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24E9DD8" w14:textId="77777777" w:rsidR="002229DA" w:rsidRDefault="002229DA" w:rsidP="002229DA">
      <w:pPr>
        <w:spacing w:after="0" w:line="240" w:lineRule="auto"/>
        <w:rPr>
          <w:sz w:val="24"/>
          <w:szCs w:val="24"/>
        </w:rPr>
      </w:pPr>
    </w:p>
    <w:p w14:paraId="724E9DD9" w14:textId="77777777" w:rsidR="00302A3B" w:rsidRDefault="00302A3B" w:rsidP="002229DA">
      <w:pPr>
        <w:spacing w:after="0" w:line="240" w:lineRule="auto"/>
        <w:rPr>
          <w:sz w:val="24"/>
          <w:szCs w:val="24"/>
        </w:rPr>
      </w:pPr>
    </w:p>
    <w:p w14:paraId="724E9DDA" w14:textId="77777777" w:rsidR="00272846" w:rsidRDefault="00272846" w:rsidP="002229DA">
      <w:pPr>
        <w:spacing w:after="0" w:line="240" w:lineRule="auto"/>
        <w:rPr>
          <w:sz w:val="24"/>
          <w:szCs w:val="24"/>
        </w:rPr>
      </w:pPr>
    </w:p>
    <w:p w14:paraId="724E9DDB" w14:textId="77777777" w:rsidR="00932C89" w:rsidRDefault="00932C89" w:rsidP="00E90A8A">
      <w:pPr>
        <w:spacing w:after="0" w:line="240" w:lineRule="auto"/>
        <w:ind w:left="708"/>
        <w:rPr>
          <w:b/>
          <w:sz w:val="24"/>
          <w:szCs w:val="24"/>
        </w:rPr>
      </w:pPr>
      <w:r w:rsidRPr="00E90A8A">
        <w:rPr>
          <w:b/>
          <w:sz w:val="24"/>
          <w:szCs w:val="24"/>
        </w:rPr>
        <w:t>2. Račun prihoda i rashoda</w:t>
      </w:r>
    </w:p>
    <w:p w14:paraId="724E9DDC" w14:textId="77777777" w:rsidR="00E90A8A" w:rsidRPr="00E90A8A" w:rsidRDefault="00E90A8A" w:rsidP="00E90A8A">
      <w:pPr>
        <w:spacing w:after="0" w:line="240" w:lineRule="auto"/>
        <w:ind w:left="708"/>
        <w:rPr>
          <w:b/>
          <w:sz w:val="24"/>
          <w:szCs w:val="24"/>
        </w:rPr>
      </w:pPr>
    </w:p>
    <w:p w14:paraId="724E9DDD" w14:textId="77777777" w:rsidR="00932C89" w:rsidRDefault="00932C89" w:rsidP="00E90A8A">
      <w:pPr>
        <w:spacing w:after="0" w:line="240" w:lineRule="auto"/>
        <w:ind w:left="708"/>
        <w:rPr>
          <w:b/>
          <w:sz w:val="24"/>
          <w:szCs w:val="24"/>
        </w:rPr>
      </w:pPr>
      <w:r w:rsidRPr="00E90A8A">
        <w:rPr>
          <w:b/>
          <w:sz w:val="24"/>
          <w:szCs w:val="24"/>
        </w:rPr>
        <w:t>2.1. Izvještaj o prihodima i rashodima prema ekonomskoj klasifikaciji</w:t>
      </w:r>
    </w:p>
    <w:p w14:paraId="724E9DDE" w14:textId="77777777" w:rsidR="000A03B6" w:rsidRPr="00E90A8A" w:rsidRDefault="000A03B6" w:rsidP="00E90A8A">
      <w:pPr>
        <w:spacing w:after="0" w:line="240" w:lineRule="auto"/>
        <w:ind w:left="708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1325"/>
        <w:gridCol w:w="1325"/>
        <w:gridCol w:w="1325"/>
        <w:gridCol w:w="1325"/>
        <w:gridCol w:w="1178"/>
        <w:gridCol w:w="1178"/>
      </w:tblGrid>
      <w:tr w:rsidR="005176B6" w:rsidRPr="005176B6" w14:paraId="16FB456D" w14:textId="77777777" w:rsidTr="005176B6">
        <w:trPr>
          <w:tblHeader/>
          <w:jc w:val="center"/>
        </w:trPr>
        <w:tc>
          <w:tcPr>
            <w:tcW w:w="6640" w:type="dxa"/>
            <w:shd w:val="clear" w:color="auto" w:fill="FFFFFF"/>
            <w:noWrap/>
            <w:vAlign w:val="center"/>
            <w:hideMark/>
          </w:tcPr>
          <w:p w14:paraId="65996B9B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542B4CF" w14:textId="7AB84CB3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>Izvršenje prethodne godine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B1F2C55" w14:textId="01D45639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IZVORNI PLAN 2025.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5F4AF7D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 plan 2025.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1BF92" w14:textId="77777777" w:rsidR="005176B6" w:rsidRDefault="005176B6" w:rsidP="005176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 xml:space="preserve">Izvršenje </w:t>
            </w:r>
            <w:r>
              <w:rPr>
                <w:rFonts w:eastAsia="Times New Roman" w:cstheme="minorHAnsi"/>
                <w:sz w:val="24"/>
                <w:szCs w:val="24"/>
              </w:rPr>
              <w:t>tekuće</w:t>
            </w:r>
          </w:p>
          <w:p w14:paraId="5C146D5B" w14:textId="6EE7F483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>godi</w:t>
            </w:r>
            <w:r>
              <w:rPr>
                <w:rFonts w:eastAsia="Times New Roman" w:cstheme="minorHAnsi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6B4270F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6=5/2*100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84B2C9D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7=5/4*100</w:t>
            </w:r>
          </w:p>
        </w:tc>
      </w:tr>
      <w:tr w:rsidR="005176B6" w:rsidRPr="005176B6" w14:paraId="070EA079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A31787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BCA60F9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DF6FC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741EF1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77DA2A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9D629D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8105EB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C94D748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EFD73" w14:textId="77777777" w:rsidR="005176B6" w:rsidRPr="005176B6" w:rsidRDefault="005176B6" w:rsidP="005176B6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E07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5765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9447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45BC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2A7C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A80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64D92B1F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3D399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98AB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379.836,53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C86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E565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3305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418.443,00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2EA5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549B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48,95</w:t>
            </w:r>
          </w:p>
        </w:tc>
      </w:tr>
      <w:tr w:rsidR="005176B6" w:rsidRPr="005176B6" w14:paraId="7AEB33E7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82EF5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E600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379.836,53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672C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D7F9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50BD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418.443,00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4094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5B2D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48,95</w:t>
            </w:r>
          </w:p>
        </w:tc>
      </w:tr>
      <w:tr w:rsidR="005176B6" w:rsidRPr="005176B6" w14:paraId="7C3E751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31589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E02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378.858,08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26BD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F6CE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2697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418.443,00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49FE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7E2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49,04</w:t>
            </w:r>
          </w:p>
        </w:tc>
      </w:tr>
      <w:tr w:rsidR="005176B6" w:rsidRPr="005176B6" w14:paraId="33F3A63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F62D5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F269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978,45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79AC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A098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B76B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58C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AD4D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17245D23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CD76A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64 PRIHODI OD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0B6E8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59B0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83C1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6508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CA69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F83E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13,30</w:t>
            </w:r>
          </w:p>
        </w:tc>
      </w:tr>
      <w:tr w:rsidR="005176B6" w:rsidRPr="005176B6" w14:paraId="18810113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5B2F2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641 PRIHODI OD FINANCIJSKE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EE6B4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533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0B54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659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8B9C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D0D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13,30</w:t>
            </w:r>
          </w:p>
        </w:tc>
      </w:tr>
      <w:tr w:rsidR="005176B6" w:rsidRPr="005176B6" w14:paraId="57F35E4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306AD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6413 KAMATE NA OROČENA SREDSTVA I DEPOZITE PO VIĐENJU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3ED57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5224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111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3CF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F703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11F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13,30</w:t>
            </w:r>
          </w:p>
        </w:tc>
      </w:tr>
      <w:tr w:rsidR="005176B6" w:rsidRPr="005176B6" w14:paraId="12DBC8FF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55D75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F0E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2.416,58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771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9F4A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A771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691F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A221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43,43</w:t>
            </w:r>
          </w:p>
        </w:tc>
      </w:tr>
      <w:tr w:rsidR="005176B6" w:rsidRPr="005176B6" w14:paraId="73813F3D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A87ED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661 PRIHODI OD PRODAJE PROIZVODA I ROBE TE PRUŽENIH USLUGA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D45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601,33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B6D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5229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CD93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4FA9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DC81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48,64</w:t>
            </w:r>
          </w:p>
        </w:tc>
      </w:tr>
      <w:tr w:rsidR="005176B6" w:rsidRPr="005176B6" w14:paraId="52ED5623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40C28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6615 PRIHODI OD PRUŽENIH USLUGA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3444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601,33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E56C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37F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6E47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6A37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A9D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48,64</w:t>
            </w:r>
          </w:p>
        </w:tc>
      </w:tr>
      <w:tr w:rsidR="005176B6" w:rsidRPr="005176B6" w14:paraId="6AE8755E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E67C9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0798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1.815,25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27B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DEB0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D998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67AF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77FA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3546D232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B793A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6631 TEKUĆE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69D6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26C7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6D8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09C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1598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3C48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38E6D72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AA49F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6632 KAPITALNE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A6D8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7F6E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8049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4D45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221D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9C74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1D94437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97E11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608D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42.354,11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F43C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811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F287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40.695,41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FB3C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161D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56,17</w:t>
            </w:r>
          </w:p>
        </w:tc>
      </w:tr>
      <w:tr w:rsidR="005176B6" w:rsidRPr="005176B6" w14:paraId="211B4158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BE598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3E41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42.354,11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31BF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43D4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08E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40.695,41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7559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C412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56,17</w:t>
            </w:r>
          </w:p>
        </w:tc>
      </w:tr>
      <w:tr w:rsidR="005176B6" w:rsidRPr="005176B6" w14:paraId="4577EC3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682D8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662F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42.354,11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ECCE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70.669,00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6D45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70.669,00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BF59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40.402,11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8F3A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7183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57,17</w:t>
            </w:r>
          </w:p>
        </w:tc>
      </w:tr>
      <w:tr w:rsidR="005176B6" w:rsidRPr="005176B6" w14:paraId="1DF199B2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CC5DB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F22ED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B92B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7A42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094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39E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4EB3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16,41</w:t>
            </w:r>
          </w:p>
        </w:tc>
      </w:tr>
      <w:tr w:rsidR="005176B6" w:rsidRPr="005176B6" w14:paraId="543D59D1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1F1EB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68 KAZNE, UPRAVNE MJERE I OSTALI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A9D4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1.461,70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1D0D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5AC9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AC0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2.876,57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D1A5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196,80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8F21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BE782C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B7680" w14:textId="77777777" w:rsidR="005176B6" w:rsidRPr="005176B6" w:rsidRDefault="005176B6" w:rsidP="005176B6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683 OSTALI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DE29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1.461,70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AAF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4F3A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409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2.876,57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04C6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196,80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0C5F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528C9A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1C5CB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6831 OSTALI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DD5F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1.461,70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70B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5778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731E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2.876,57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2968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196,80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4AB3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0E22666E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8CCC463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SVEUKUPNO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296F70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490E6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5DECD9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F8202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9AACB9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8519DE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711E183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04B72" w14:textId="77777777" w:rsidR="005176B6" w:rsidRPr="005176B6" w:rsidRDefault="005176B6" w:rsidP="005176B6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 RASHODI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B4B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446.535,40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FD35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928.429,00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C84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928.429,00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BD92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529.913,03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5F5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C651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57,08</w:t>
            </w:r>
          </w:p>
        </w:tc>
      </w:tr>
      <w:tr w:rsidR="005176B6" w:rsidRPr="005176B6" w14:paraId="6242A943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3C40F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 RASHODI ZA ZAPOSLENE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5316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377.166,78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591A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1FE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319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483.961,68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AB12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A9DC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56,94</w:t>
            </w:r>
          </w:p>
        </w:tc>
      </w:tr>
      <w:tr w:rsidR="005176B6" w:rsidRPr="005176B6" w14:paraId="273FB17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4595D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311 PLAĆE (BRUTO)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51F7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314.138,38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4505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710.000,00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C45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710.000,00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B46F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403.744,67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DF07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E8EF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56,87</w:t>
            </w:r>
          </w:p>
        </w:tc>
      </w:tr>
      <w:tr w:rsidR="005176B6" w:rsidRPr="005176B6" w14:paraId="1FAE266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7CEE3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3111 PLAĆE ZA REDOVAN RAD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8BE3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299.008,77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554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84DB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90B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378.357,13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9F1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2B4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89B9F17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4793E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3113 PLAĆE ZA PREKOVREMENI RAD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C46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14.168,38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9B89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AC6F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F708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24.026,19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CEED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39B5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005451F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31590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3114 PLAĆE ZA POSEBNE UVJETE RADA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F17D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961,23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28DD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838D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856E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1.361,35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9F55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5F14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05409E08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98F6C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312 OSTALI RASHODI ZA ZAPOSLENE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028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12.317,44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62A5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36A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C417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13.599,04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96B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230A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54,40</w:t>
            </w:r>
          </w:p>
        </w:tc>
      </w:tr>
      <w:tr w:rsidR="005176B6" w:rsidRPr="005176B6" w14:paraId="62DBE3E7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B50F5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3121 OSTALI RASHODI ZA ZAPOSLENE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D756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12.317,44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D1B2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765E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C6A3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13.599,04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3950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8E73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2F43432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2FF78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313 DOPRINOSI NA PLAĆE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F5D4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50.710,96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B7AD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3529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4E45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66.617,97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9BEB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75BA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57,93</w:t>
            </w:r>
          </w:p>
        </w:tc>
      </w:tr>
      <w:tr w:rsidR="005176B6" w:rsidRPr="005176B6" w14:paraId="196B7E2E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4C959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3132 DOPRINOSI ZA OBVEZNO ZDRAVSTVENO OSIGURANJE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D376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50.710,96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3E6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9312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F0B8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66.617,97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AA8B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655E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2B4D76BB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461B5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5430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68.381,47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9616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77.129,00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B4C1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77.129,00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20E3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44.842,15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8B00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6823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58,14</w:t>
            </w:r>
          </w:p>
        </w:tc>
      </w:tr>
      <w:tr w:rsidR="005176B6" w:rsidRPr="005176B6" w14:paraId="5D98C09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0B11C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321 NAKNADE TROŠKOVA ZAPOSLENIMA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75C7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11.435,05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2D3C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4AE3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BBA0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13.040,42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DC1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800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60,09</w:t>
            </w:r>
          </w:p>
        </w:tc>
      </w:tr>
      <w:tr w:rsidR="005176B6" w:rsidRPr="005176B6" w14:paraId="0543BC01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12544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3211 SLUŽBENA PUTOVANJA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F755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3.542,12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4BFE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2D71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23C7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4.725,54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7448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DB77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297C4CF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02432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3212 NAKNADE ZA PRIJEVOZ, ZA RAD NA TERENU I ODVOJENI ŽIVOT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93D9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7.842,93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DE41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40C5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A32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8.129,88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1211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FE6D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A06302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618F5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3213 STRUČNO USAVRŠAVANJE ZAPOSLENIKA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84E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88F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62AD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5560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192D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C506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848F1BD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217BE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322 RASHODI ZA MATERIJAL I ENERGIJU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5AA4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10.069,62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1CF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20.100,00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55DA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20.100,00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63F2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10.682,50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2E07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B034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53,15</w:t>
            </w:r>
          </w:p>
        </w:tc>
      </w:tr>
      <w:tr w:rsidR="005176B6" w:rsidRPr="005176B6" w14:paraId="6C66209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EB5AE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3221 UREDSKI MATERIJAL I OSTALI MATERIJALNI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C9BC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3.106,37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099F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EE0E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7181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3.107,07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530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17E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AE1E6E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C2C0D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3223 ENERGIJA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2AC6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6.503,63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C3E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ACF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B99E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6.117,91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C7D7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57DA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C5B867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3FC2B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3224 MATERIJAL I DIJELOVI ZA TEKUĆE I INVESTICIJSKO ODRŽAVANJE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DC5B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364,69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65A3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ECE6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260D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1.086,02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A4DA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204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78468B5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164AE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3225 SITNI INVENTAR I AUTO GUME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059E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6B68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56C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6161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944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3565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00760018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1948F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 RASHODI ZA USLUGE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D23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21.905,37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C2C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25.590,00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479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25.590,00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DE7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14.791,73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4BBF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B534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57,80</w:t>
            </w:r>
          </w:p>
        </w:tc>
      </w:tr>
      <w:tr w:rsidR="005176B6" w:rsidRPr="005176B6" w14:paraId="32C025F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E4899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3231 USLUGE TELEFONA, POŠTE I PRIJEVOZA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3F2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1.839,86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97AD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A8B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589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1.889,14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B7AC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112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35562F7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DC8C8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C55C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9.352,36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3AB2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ACF2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A54B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12E9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4906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970FB9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26E94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3233 USLUGE PROMIDŽBE I INFORMIRANJA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8FD3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795A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4091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EB6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0826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742F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87C95C3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16F82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3234 KOMUNALNE USLUGE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F8DE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878,25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432F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4B3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2752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919,01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5BFD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EB25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26A18CAE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A31BA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3235 ZAKUPNINE I NAJAMNINE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2AF3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3.912,50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9D55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A08B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DA2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3.999,88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2C9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9F0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E701A26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EBE1D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3236 ZDRAVSTVENE I VETERINARSKE USLUGE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01C4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99D0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A933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FD99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B39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A57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3277D2A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7DDCC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3237 INTELEKTUALNE I OSOBNE USLUGE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4CB9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1.220,00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2B8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BF1A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2399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7DF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6DBB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1D6CC45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8011E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3238 RAČUNALNE USLUGE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FB0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2.102,40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72E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F2B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F414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2.536,98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877B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4A9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4354F5F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76C99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3239 OSTALE USLUGE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E1B6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412,50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DEE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455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7ED9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4.554,73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2C3F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1.104,18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412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B00C16D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2B066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329 OSTALI NESPOMENUTI RASHODI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629F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24.971,43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3952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9.739,00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D14F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9.739,00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B0D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6.327,50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CB8B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7688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64,97</w:t>
            </w:r>
          </w:p>
        </w:tc>
      </w:tr>
      <w:tr w:rsidR="005176B6" w:rsidRPr="005176B6" w14:paraId="08B60044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96503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3294 ČLANARINE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50C0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ACCD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0665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2C7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D5D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B95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74E5692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4F749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3295 PRISTOJBE I NAKNADE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F896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980,27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725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7843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7A15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1.332,00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5A0B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4182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A664D04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BFBCD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3299 OSTALI NESPOMENUTI RASHODI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7BC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23.956,16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234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C17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DD4C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4.955,50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8D6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CA86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58CA7A3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5701D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 FINANCIJSKI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AE45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276,12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60B2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7EB6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ECC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19E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0D37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36,34</w:t>
            </w:r>
          </w:p>
        </w:tc>
      </w:tr>
      <w:tr w:rsidR="005176B6" w:rsidRPr="005176B6" w14:paraId="518ED72B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7FAC8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343 OSTALI FINANCIJSKI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CB5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276,12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1B03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1309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3486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CC4E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B6C1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36,34</w:t>
            </w:r>
          </w:p>
        </w:tc>
      </w:tr>
      <w:tr w:rsidR="005176B6" w:rsidRPr="005176B6" w14:paraId="00739E19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16F86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3431 BANKARSKE USLUGE I USLUGE PLATNOG PROMETA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05EE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276,12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52A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7345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EA4B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227D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067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D7BECFD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4D110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5448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3D69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D864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516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2DBB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497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210,00</w:t>
            </w:r>
          </w:p>
        </w:tc>
      </w:tr>
      <w:tr w:rsidR="005176B6" w:rsidRPr="005176B6" w14:paraId="4B87741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F8CA2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372 OSTALE NAKNADE GRAĐANIMA I KUĆANSTVIMA IZ PRORAČUNA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3242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FBFF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45D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2419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A37F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19B8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210,00</w:t>
            </w:r>
          </w:p>
        </w:tc>
      </w:tr>
      <w:tr w:rsidR="005176B6" w:rsidRPr="005176B6" w14:paraId="4AC7E352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E44B1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3722 NAKNADE GRAĐANIMA I KUĆANSTVIMA U NARAVI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E111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1A00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5FB9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2E7F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ABE0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9330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50FD1D7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88EC9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38 OSTALI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AB89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8779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F88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C66D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20CD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3599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84,58</w:t>
            </w:r>
          </w:p>
        </w:tc>
      </w:tr>
      <w:tr w:rsidR="005176B6" w:rsidRPr="005176B6" w14:paraId="2ED92C1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1E77E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381 TEKUĆE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AA41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4EB1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C36D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17D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2E57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A5D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84,58</w:t>
            </w:r>
          </w:p>
        </w:tc>
      </w:tr>
      <w:tr w:rsidR="005176B6" w:rsidRPr="005176B6" w14:paraId="34251BE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DF44E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3812 TEKUĆE DONACIJE U NARAVI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22E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944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8565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4CC1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6D76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1D7E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0637275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B417C" w14:textId="77777777" w:rsidR="005176B6" w:rsidRPr="005176B6" w:rsidRDefault="005176B6" w:rsidP="005176B6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BF51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2.693,70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6FC7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FBA5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C916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297D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8369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6,84</w:t>
            </w:r>
          </w:p>
        </w:tc>
      </w:tr>
      <w:tr w:rsidR="005176B6" w:rsidRPr="005176B6" w14:paraId="6C45D73C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ADB7B" w14:textId="77777777" w:rsidR="005176B6" w:rsidRPr="005176B6" w:rsidRDefault="005176B6" w:rsidP="005176B6">
            <w:pPr>
              <w:spacing w:after="0" w:line="240" w:lineRule="auto"/>
              <w:ind w:left="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C3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2.693,70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383E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742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6869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5C9C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A0A3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6,84</w:t>
            </w:r>
          </w:p>
        </w:tc>
      </w:tr>
      <w:tr w:rsidR="005176B6" w:rsidRPr="005176B6" w14:paraId="381DA1D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F061E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422 POSTROJENJA I OPREMA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A875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6D14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82F6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F06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914F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5954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14,67</w:t>
            </w:r>
          </w:p>
        </w:tc>
      </w:tr>
      <w:tr w:rsidR="005176B6" w:rsidRPr="005176B6" w14:paraId="5882DE97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57630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4221 UREDSKA OPREMA I NAMJEŠTAJ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3F0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1.377,18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18E9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72E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214B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1987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3850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2EFA6A00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23587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4225 INSTRUMENTI, UREĐAJI I STROJEVI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C3A6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338,07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8A03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807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55E7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603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7D4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47A070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15312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424 KNJIGE, UMJETNIČKA DJELA I OSTALE IZLOŽBENE VRIJEDNOSTI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CC7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978,45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DFE7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8571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15C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54A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ADE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6FFB56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CE84C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4241 KNJIGE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8610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978,45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F5D4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B344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26C4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1A94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6EFF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7AD8F5CA" w14:textId="77777777" w:rsidTr="005176B6">
        <w:trPr>
          <w:jc w:val="center"/>
        </w:trPr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ADF5437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SVEUKUPNO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4AE780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43E96C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02B370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4EA95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680E0C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93B813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</w:tbl>
    <w:p w14:paraId="724EA047" w14:textId="77777777" w:rsidR="00E90A8A" w:rsidRDefault="00E90A8A" w:rsidP="00E90A8A">
      <w:pPr>
        <w:spacing w:after="0" w:line="240" w:lineRule="auto"/>
        <w:ind w:left="360"/>
        <w:rPr>
          <w:b/>
          <w:sz w:val="24"/>
          <w:szCs w:val="24"/>
        </w:rPr>
      </w:pPr>
    </w:p>
    <w:p w14:paraId="724EA048" w14:textId="77777777" w:rsidR="00FB6CD4" w:rsidRDefault="00FB6CD4" w:rsidP="00E90A8A">
      <w:pPr>
        <w:spacing w:after="0" w:line="240" w:lineRule="auto"/>
        <w:rPr>
          <w:b/>
          <w:sz w:val="24"/>
          <w:szCs w:val="24"/>
        </w:rPr>
      </w:pPr>
    </w:p>
    <w:p w14:paraId="724EA049" w14:textId="77777777" w:rsidR="00227C71" w:rsidRDefault="00227C71" w:rsidP="0006104F">
      <w:pPr>
        <w:spacing w:after="0" w:line="24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Pr="00E90A8A">
        <w:rPr>
          <w:b/>
          <w:sz w:val="24"/>
          <w:szCs w:val="24"/>
        </w:rPr>
        <w:t xml:space="preserve">. Izvještaj o prihodima i rashodima prema </w:t>
      </w:r>
      <w:r>
        <w:rPr>
          <w:b/>
          <w:sz w:val="24"/>
          <w:szCs w:val="24"/>
        </w:rPr>
        <w:t>izvorima financiranja</w:t>
      </w:r>
    </w:p>
    <w:p w14:paraId="724EA04A" w14:textId="77777777" w:rsidR="00DD4740" w:rsidRDefault="00DD4740" w:rsidP="00227C71">
      <w:pPr>
        <w:spacing w:after="0" w:line="240" w:lineRule="auto"/>
        <w:ind w:left="708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1325"/>
        <w:gridCol w:w="1325"/>
        <w:gridCol w:w="1325"/>
        <w:gridCol w:w="1325"/>
        <w:gridCol w:w="1178"/>
        <w:gridCol w:w="1178"/>
      </w:tblGrid>
      <w:tr w:rsidR="005176B6" w:rsidRPr="005176B6" w14:paraId="0463D5C9" w14:textId="77777777" w:rsidTr="005176B6">
        <w:trPr>
          <w:tblHeader/>
        </w:trPr>
        <w:tc>
          <w:tcPr>
            <w:tcW w:w="6640" w:type="dxa"/>
            <w:shd w:val="clear" w:color="auto" w:fill="FFFFFF"/>
            <w:noWrap/>
            <w:vAlign w:val="center"/>
            <w:hideMark/>
          </w:tcPr>
          <w:p w14:paraId="19454384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Oznaka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168DC16" w14:textId="57158750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>Izvršenje prethodne godine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ED015F3" w14:textId="0D00DEEB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IZVORNI PLAN 2025.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FE702F0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 plan 2025.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22317C8" w14:textId="277BE6D3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 xml:space="preserve">Izvršenje </w:t>
            </w:r>
            <w:r>
              <w:rPr>
                <w:rFonts w:eastAsia="Times New Roman" w:cstheme="minorHAnsi"/>
                <w:sz w:val="24"/>
                <w:szCs w:val="24"/>
              </w:rPr>
              <w:t>tekuće</w:t>
            </w:r>
            <w:r w:rsidRPr="0083026A">
              <w:rPr>
                <w:rFonts w:eastAsia="Times New Roman" w:cstheme="minorHAnsi"/>
                <w:sz w:val="24"/>
                <w:szCs w:val="24"/>
              </w:rPr>
              <w:t xml:space="preserve"> godine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7543FC7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6=5/2*100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61F9355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7=5/4*100</w:t>
            </w:r>
          </w:p>
        </w:tc>
      </w:tr>
      <w:tr w:rsidR="005176B6" w:rsidRPr="005176B6" w14:paraId="476D2D32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0D3273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655229E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B1DF41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72B123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A67AB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625FC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A5C712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31D06F0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BBD24" w14:textId="77777777" w:rsidR="005176B6" w:rsidRPr="005176B6" w:rsidRDefault="005176B6" w:rsidP="005176B6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3F01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E45F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E397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F81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FE5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EBA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7698822A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0594E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EBF2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42.354,11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92A3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660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FF90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40.695,41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222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6D86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56,17</w:t>
            </w:r>
          </w:p>
        </w:tc>
      </w:tr>
      <w:tr w:rsidR="005176B6" w:rsidRPr="005176B6" w14:paraId="38EB29AB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67F9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A9BB5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410E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2.276,00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A00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2.276,00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47B1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22BD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9C4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26A660C2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A5286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12 Porez na dohodak - decentralizacija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CAA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40.114,85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610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744C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5286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38.208,71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CE4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4686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57,03</w:t>
            </w:r>
          </w:p>
        </w:tc>
      </w:tr>
      <w:tr w:rsidR="005176B6" w:rsidRPr="005176B6" w14:paraId="58A28DF2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AB96F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122 Prihodi za decentralizirane funkcije-SŠ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8B1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40.114,85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589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68E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67.000,00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892B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38.208,71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1257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6F57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57,03</w:t>
            </w:r>
          </w:p>
        </w:tc>
      </w:tr>
      <w:tr w:rsidR="005176B6" w:rsidRPr="005176B6" w14:paraId="79204175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C68F5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14 Prihodi od nefinancijske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37C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6AAE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7B6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1A1D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9D4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C8D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50,00</w:t>
            </w:r>
          </w:p>
        </w:tc>
      </w:tr>
      <w:tr w:rsidR="005176B6" w:rsidRPr="005176B6" w14:paraId="77029DEF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C0CD4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15 Administrativne (upravne ) pristojbe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50D6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1.399,26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155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CC6B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FEC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1.646,70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3DC0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BD68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109,78</w:t>
            </w:r>
          </w:p>
        </w:tc>
      </w:tr>
      <w:tr w:rsidR="005176B6" w:rsidRPr="005176B6" w14:paraId="2C3E21C0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1DB6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3 VLASTITI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9CDF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2.163,03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F39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503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B944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3.485,87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37D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5C8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247,22</w:t>
            </w:r>
          </w:p>
        </w:tc>
      </w:tr>
      <w:tr w:rsidR="005176B6" w:rsidRPr="005176B6" w14:paraId="66E55E2D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1A01C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32 OSTALI I VLASTITI PRIHODI PRORAČUNSKIH KORISNIKA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8387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2.163,03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A6B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2FC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D715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3.485,87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1196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84A4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247,22</w:t>
            </w:r>
          </w:p>
        </w:tc>
      </w:tr>
      <w:tr w:rsidR="005176B6" w:rsidRPr="005176B6" w14:paraId="675F982B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AD7E4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 POMOĆI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8FCC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379.836,53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531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7E81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F738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418.443,00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FCC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A79C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48,95</w:t>
            </w:r>
          </w:p>
        </w:tc>
      </w:tr>
      <w:tr w:rsidR="005176B6" w:rsidRPr="005176B6" w14:paraId="36612D9E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D9CA3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51 Pomoći iz Riznice i ministarstava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EEC1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379.836,53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3DDC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041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EA7E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418.443,00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B8B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B42D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48,95</w:t>
            </w:r>
          </w:p>
        </w:tc>
      </w:tr>
      <w:tr w:rsidR="005176B6" w:rsidRPr="005176B6" w14:paraId="0DDB163B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FE09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511 Pomoći-korisnici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8B52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379.836,53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BB73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0D5C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7206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418.443,00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387E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0A8D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48,95</w:t>
            </w:r>
          </w:p>
        </w:tc>
      </w:tr>
      <w:tr w:rsidR="005176B6" w:rsidRPr="005176B6" w14:paraId="6B0DA6E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09726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6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34B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DA8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476A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9AC0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978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1545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6BD4120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9048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61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048D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78C7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39C3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C1F8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15C9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93C8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74D23E3D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4BAF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611 Donacije - korisnici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450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A74C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E8B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9314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3B26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F015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75ACDF89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AAA4BE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SVEUKUPNO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D7EED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95CF31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E6B85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73B76B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F4532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CBE902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09794CFE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893E4" w14:textId="77777777" w:rsidR="005176B6" w:rsidRPr="005176B6" w:rsidRDefault="005176B6" w:rsidP="005176B6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 RASHODI POSLOVANJA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E54E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446.535,40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B78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928.429,00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B96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928.429,00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4B04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529.913,03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C422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1C2C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57,08</w:t>
            </w:r>
          </w:p>
        </w:tc>
      </w:tr>
      <w:tr w:rsidR="005176B6" w:rsidRPr="005176B6" w14:paraId="083A0DDA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B6ED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6E06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44.274,13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C9EA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70.669,00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F131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70.669,00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CD3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38.286,99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F21F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641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54,18</w:t>
            </w:r>
          </w:p>
        </w:tc>
      </w:tr>
      <w:tr w:rsidR="005176B6" w:rsidRPr="005176B6" w14:paraId="0ABDEF73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22948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674C4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A533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7B1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589D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59A4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7C5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6E64BF45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7BA17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12 Porez na dohodak - decentralizacija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ACE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42.034,87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C15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433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85B1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35.590,29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A8AD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C667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53,92</w:t>
            </w:r>
          </w:p>
        </w:tc>
      </w:tr>
      <w:tr w:rsidR="005176B6" w:rsidRPr="005176B6" w14:paraId="5CE270C3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AAF8E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122 Prihodi za decentralizirane funkcije-SŠ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DAD3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42.034,87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B97A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6FA1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596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35.590,29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B66F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ADD2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53,92</w:t>
            </w:r>
          </w:p>
        </w:tc>
      </w:tr>
      <w:tr w:rsidR="005176B6" w:rsidRPr="005176B6" w14:paraId="6FAE075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CDC27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14 Prihodi od nefinancijske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B2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A807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F3D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E1DF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174B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64E7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62,50</w:t>
            </w:r>
          </w:p>
        </w:tc>
      </w:tr>
      <w:tr w:rsidR="005176B6" w:rsidRPr="005176B6" w14:paraId="7E7BC62F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CB76E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15 Administrativne (upravne ) pristojbe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59F3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1.399,26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92FC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A1A3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C89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1.646,70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A4F4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0D8D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109,78</w:t>
            </w:r>
          </w:p>
        </w:tc>
      </w:tr>
      <w:tr w:rsidR="005176B6" w:rsidRPr="005176B6" w14:paraId="3B942E4A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EF29B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3 VLASTITI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E162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870,79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3A0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4639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D8D1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3.429,86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B9C0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393,88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C9F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77,77</w:t>
            </w:r>
          </w:p>
        </w:tc>
      </w:tr>
      <w:tr w:rsidR="005176B6" w:rsidRPr="005176B6" w14:paraId="3E6BF191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0A812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32 OSTALI I VLASTITI PRIHODI PRORAČUNSKIH KORISNIKA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C968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870,79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87B2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9A8F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4.410,00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2DF3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3.429,86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B487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393,88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8734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77,77</w:t>
            </w:r>
          </w:p>
        </w:tc>
      </w:tr>
      <w:tr w:rsidR="005176B6" w:rsidRPr="005176B6" w14:paraId="51464391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F220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Izvor: 5 POMOĆI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9B5B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401.390,48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D36C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A349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0AB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EC08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DCF4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57,21</w:t>
            </w:r>
          </w:p>
        </w:tc>
      </w:tr>
      <w:tr w:rsidR="005176B6" w:rsidRPr="005176B6" w14:paraId="7DD5D3D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AEAEB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51 Pomoći iz Riznice i ministarstava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2F9A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378.916,08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09C6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C738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9F68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2D6F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D46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57,21</w:t>
            </w:r>
          </w:p>
        </w:tc>
      </w:tr>
      <w:tr w:rsidR="005176B6" w:rsidRPr="005176B6" w14:paraId="263829E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D141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511 Pomoći-korisnici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7506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378.916,08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47C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348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853.350,00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BFB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F8AA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6B6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57,21</w:t>
            </w:r>
          </w:p>
        </w:tc>
      </w:tr>
      <w:tr w:rsidR="005176B6" w:rsidRPr="005176B6" w14:paraId="72FDA090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C7BB4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56 Pomoći temeljem prijenosa sredstava EU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27AB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22.474,40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700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5FF2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98A7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23CF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9B6F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725D9859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59BF1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566 Pomoći temeljem prijenosa EU sredstava - korisnici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C281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22.474,40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BF04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C89B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BE9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4F5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999C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905C7CB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A707E" w14:textId="77777777" w:rsidR="005176B6" w:rsidRPr="005176B6" w:rsidRDefault="005176B6" w:rsidP="005176B6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A437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2.693,70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A7D0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B3E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4.287,00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310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F671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2CB8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6,84</w:t>
            </w:r>
          </w:p>
        </w:tc>
      </w:tr>
      <w:tr w:rsidR="005176B6" w:rsidRPr="005176B6" w14:paraId="66973D20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E658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8C687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4F98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519F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0F61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908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1D7F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16,41</w:t>
            </w:r>
          </w:p>
        </w:tc>
      </w:tr>
      <w:tr w:rsidR="005176B6" w:rsidRPr="005176B6" w14:paraId="0183AFA6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0F46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FB77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ACF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9C2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86F9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CBBD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EB0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7C4478D1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62223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12 Porez na dohodak - decentralizacija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8605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50E2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E0D1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8C55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80F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5204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29,33</w:t>
            </w:r>
          </w:p>
        </w:tc>
      </w:tr>
      <w:tr w:rsidR="005176B6" w:rsidRPr="005176B6" w14:paraId="45E9476B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BE422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122 Prihodi za decentralizirane funkcije-SŠ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BD015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A866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2EFE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ABD5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DE06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6EC0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29,33</w:t>
            </w:r>
          </w:p>
        </w:tc>
      </w:tr>
      <w:tr w:rsidR="005176B6" w:rsidRPr="005176B6" w14:paraId="10738CB7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5B85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3 VLASTITI PRIHODI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E1E6C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20B3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64CF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2D0D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24B0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5289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6604CAE4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A0A31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32 OSTALI I VLASTITI PRIHODI PRORAČUNSKIH KORISNIKA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5DF1B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CD87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915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A6CD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DCB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350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325935D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87F18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 POMOĆI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095A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978,45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9407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BF7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12F9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BC8D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3B14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9597CE7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3400F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51 Pomoći iz Riznice i ministarstava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D61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978,45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50FF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2B88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CAF5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F4FD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773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FFD1C1D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98CA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511 Pomoći-korisnici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68BC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978,45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C732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BA6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00AF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2817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DD8A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3F56573A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C6D23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6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3A11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702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FCB6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BB6D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2306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767C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D8BC3C8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D1C8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61 Donacije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CDD7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9A1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7B7A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E41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ACE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5103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4365496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29351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Izvor: 611 Donacije - korisnici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A65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1.715,25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4F4F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6071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9C3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0C7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997E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1D864EC3" w14:textId="77777777" w:rsidTr="005176B6"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57D123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SVEUKUPNO RASHODI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AFF12F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68773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557C9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3E55B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0FA90A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78D29B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</w:tbl>
    <w:p w14:paraId="724EA183" w14:textId="77777777" w:rsidR="003C709D" w:rsidRDefault="003C709D" w:rsidP="00227C71">
      <w:pPr>
        <w:spacing w:after="0" w:line="240" w:lineRule="auto"/>
        <w:ind w:left="708"/>
        <w:rPr>
          <w:b/>
          <w:sz w:val="24"/>
          <w:szCs w:val="24"/>
        </w:rPr>
      </w:pPr>
    </w:p>
    <w:p w14:paraId="724EA184" w14:textId="77777777" w:rsidR="00EC76A8" w:rsidRDefault="00EC76A8" w:rsidP="00E90A8A">
      <w:pPr>
        <w:spacing w:after="0" w:line="240" w:lineRule="auto"/>
        <w:rPr>
          <w:b/>
          <w:sz w:val="24"/>
          <w:szCs w:val="24"/>
        </w:rPr>
      </w:pPr>
    </w:p>
    <w:p w14:paraId="724EA185" w14:textId="77777777" w:rsidR="00EC76A8" w:rsidRDefault="00EC76A8" w:rsidP="00E90A8A">
      <w:pPr>
        <w:spacing w:after="0" w:line="240" w:lineRule="auto"/>
        <w:rPr>
          <w:b/>
          <w:sz w:val="24"/>
          <w:szCs w:val="24"/>
        </w:rPr>
      </w:pPr>
    </w:p>
    <w:p w14:paraId="724EA186" w14:textId="77777777" w:rsidR="00EC76A8" w:rsidRDefault="00EC76A8" w:rsidP="00EC76A8">
      <w:pPr>
        <w:spacing w:after="0" w:line="24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2.3. Izvještaj o</w:t>
      </w:r>
      <w:r w:rsidRPr="00EC76A8">
        <w:rPr>
          <w:b/>
          <w:sz w:val="24"/>
          <w:szCs w:val="24"/>
        </w:rPr>
        <w:t xml:space="preserve"> rashodima prema funkcijskoj klasifikaciji</w:t>
      </w:r>
    </w:p>
    <w:p w14:paraId="724EA187" w14:textId="77777777" w:rsidR="00EC76A8" w:rsidRDefault="00EC76A8" w:rsidP="00EC76A8">
      <w:pPr>
        <w:spacing w:after="0" w:line="240" w:lineRule="auto"/>
        <w:ind w:left="708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1325"/>
        <w:gridCol w:w="1325"/>
        <w:gridCol w:w="1325"/>
        <w:gridCol w:w="1325"/>
        <w:gridCol w:w="1178"/>
        <w:gridCol w:w="1178"/>
      </w:tblGrid>
      <w:tr w:rsidR="005176B6" w:rsidRPr="005176B6" w14:paraId="6A3CE5A8" w14:textId="77777777" w:rsidTr="001D4CA7">
        <w:trPr>
          <w:tblHeader/>
        </w:trPr>
        <w:tc>
          <w:tcPr>
            <w:tcW w:w="6898" w:type="dxa"/>
            <w:shd w:val="clear" w:color="auto" w:fill="FFFFFF"/>
            <w:noWrap/>
            <w:vAlign w:val="center"/>
            <w:hideMark/>
          </w:tcPr>
          <w:p w14:paraId="022E552F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Oznaka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2DAD5F9" w14:textId="2A8CFA1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>Izvršenje prethodne godine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04F6DB4" w14:textId="3C9A93C8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IZVORNI PLAN 2025.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230475D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 plan 2025.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57293FF" w14:textId="10AA799B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3026A">
              <w:rPr>
                <w:rFonts w:eastAsia="Times New Roman" w:cstheme="minorHAnsi"/>
                <w:sz w:val="24"/>
                <w:szCs w:val="24"/>
              </w:rPr>
              <w:t xml:space="preserve">Izvršenje </w:t>
            </w:r>
            <w:r>
              <w:rPr>
                <w:rFonts w:eastAsia="Times New Roman" w:cstheme="minorHAnsi"/>
                <w:sz w:val="24"/>
                <w:szCs w:val="24"/>
              </w:rPr>
              <w:t>tekuće</w:t>
            </w:r>
            <w:r w:rsidRPr="0083026A">
              <w:rPr>
                <w:rFonts w:eastAsia="Times New Roman" w:cstheme="minorHAnsi"/>
                <w:sz w:val="24"/>
                <w:szCs w:val="24"/>
              </w:rPr>
              <w:t xml:space="preserve"> godine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7A44CFD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6=5/2*100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52A7E52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 7=5/4*100</w:t>
            </w:r>
          </w:p>
        </w:tc>
      </w:tr>
      <w:tr w:rsidR="005176B6" w:rsidRPr="005176B6" w14:paraId="56CF97CC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433E04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7AEED14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CC9F8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B623B9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294A1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AF7A0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8D60D7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704E907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F59D4" w14:textId="77777777" w:rsidR="005176B6" w:rsidRPr="005176B6" w:rsidRDefault="005176B6" w:rsidP="005176B6">
            <w:pPr>
              <w:spacing w:after="0" w:line="240" w:lineRule="auto"/>
              <w:ind w:left="39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Funk. klas: 0 Javnost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609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1E54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5293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9EBD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A0D1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118,03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5381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55B9692F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C66F7" w14:textId="77777777" w:rsidR="005176B6" w:rsidRPr="005176B6" w:rsidRDefault="005176B6" w:rsidP="005176B6">
            <w:pPr>
              <w:spacing w:after="0" w:line="240" w:lineRule="auto"/>
              <w:ind w:left="39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Funk. klas: 09 OBRAZOVANJE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6FF1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64FF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6420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08A3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45C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118,03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DC9F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1C19C0ED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58B2C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092 Srednjoškolsko obrazovanje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8D3C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0528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931.227,00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9EBF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931.227,00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E390D" w14:textId="100A6D95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530.</w:t>
            </w:r>
            <w:r w:rsidR="001D4C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</w:t>
            </w: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6,33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F64C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117,99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A74A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56,92</w:t>
            </w:r>
          </w:p>
        </w:tc>
      </w:tr>
      <w:tr w:rsidR="005176B6" w:rsidRPr="005176B6" w14:paraId="135A2B27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AF58D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096 Dodatne usluge u obrazovanju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AF790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84B3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1.489,00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B742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1.489,00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39B7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0E16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401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14E63F55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36330A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SVEUKUPNO PRIHODI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B50BF2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426.068,92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3C12D2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4EF0F8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928.716,00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233BBB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462.624,28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B5E14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108,58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D9053A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49,81</w:t>
            </w:r>
          </w:p>
        </w:tc>
      </w:tr>
      <w:tr w:rsidR="005176B6" w:rsidRPr="005176B6" w14:paraId="699BAC4E" w14:textId="77777777" w:rsidTr="001D4CA7"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018578D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SVEUKUPNO RASHODI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0E3947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449.229,10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5C4583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8787FB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1C915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A50970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118,03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0BE24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</w:tbl>
    <w:p w14:paraId="724EA1D8" w14:textId="77777777" w:rsidR="001C1B64" w:rsidRDefault="001C1B64" w:rsidP="00EC76A8">
      <w:pPr>
        <w:spacing w:after="0" w:line="240" w:lineRule="auto"/>
        <w:ind w:left="708"/>
        <w:rPr>
          <w:b/>
          <w:sz w:val="24"/>
          <w:szCs w:val="24"/>
        </w:rPr>
      </w:pPr>
    </w:p>
    <w:p w14:paraId="724EA1D9" w14:textId="77777777" w:rsidR="00EC76A8" w:rsidRDefault="00EC76A8" w:rsidP="00EC76A8">
      <w:pPr>
        <w:spacing w:after="0" w:line="240" w:lineRule="auto"/>
        <w:rPr>
          <w:b/>
          <w:sz w:val="24"/>
          <w:szCs w:val="24"/>
        </w:rPr>
      </w:pPr>
    </w:p>
    <w:p w14:paraId="724EA1DA" w14:textId="77777777" w:rsidR="00651437" w:rsidRDefault="00651437" w:rsidP="00693EA5">
      <w:pPr>
        <w:spacing w:after="0" w:line="240" w:lineRule="auto"/>
        <w:jc w:val="center"/>
        <w:rPr>
          <w:b/>
          <w:sz w:val="24"/>
          <w:szCs w:val="24"/>
        </w:rPr>
      </w:pPr>
    </w:p>
    <w:p w14:paraId="724EA1DB" w14:textId="77777777" w:rsidR="00EC76A8" w:rsidRPr="009C5822" w:rsidRDefault="00693EA5" w:rsidP="00693EA5">
      <w:pPr>
        <w:spacing w:after="0" w:line="240" w:lineRule="auto"/>
        <w:jc w:val="center"/>
        <w:rPr>
          <w:b/>
          <w:sz w:val="24"/>
          <w:szCs w:val="24"/>
        </w:rPr>
      </w:pPr>
      <w:r w:rsidRPr="009C5822">
        <w:rPr>
          <w:b/>
          <w:sz w:val="24"/>
          <w:szCs w:val="24"/>
        </w:rPr>
        <w:t>II. POSEBNI DIO PRORAČUNA</w:t>
      </w:r>
    </w:p>
    <w:p w14:paraId="724EA1DC" w14:textId="77777777" w:rsidR="00693EA5" w:rsidRDefault="00693EA5" w:rsidP="00693EA5">
      <w:pPr>
        <w:spacing w:after="0" w:line="240" w:lineRule="auto"/>
        <w:jc w:val="center"/>
        <w:rPr>
          <w:sz w:val="24"/>
          <w:szCs w:val="24"/>
        </w:rPr>
      </w:pPr>
    </w:p>
    <w:p w14:paraId="724EA1DD" w14:textId="7A3E484E" w:rsidR="00693EA5" w:rsidRDefault="009C5822" w:rsidP="00693E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76E4">
        <w:rPr>
          <w:sz w:val="24"/>
          <w:szCs w:val="24"/>
        </w:rPr>
        <w:t xml:space="preserve">Posebni dio </w:t>
      </w:r>
      <w:r w:rsidR="00651437">
        <w:rPr>
          <w:sz w:val="24"/>
          <w:szCs w:val="24"/>
        </w:rPr>
        <w:t>polu</w:t>
      </w:r>
      <w:r w:rsidR="003E76E4" w:rsidRPr="003E76E4">
        <w:rPr>
          <w:sz w:val="24"/>
          <w:szCs w:val="24"/>
        </w:rPr>
        <w:t xml:space="preserve">godišnjeg izvještaja o izvršenju financijskog plana </w:t>
      </w:r>
      <w:r w:rsidR="003E76E4">
        <w:rPr>
          <w:sz w:val="24"/>
          <w:szCs w:val="24"/>
        </w:rPr>
        <w:t xml:space="preserve">Gimnazije Daruvar </w:t>
      </w:r>
      <w:r w:rsidR="00651437">
        <w:rPr>
          <w:sz w:val="24"/>
          <w:szCs w:val="24"/>
        </w:rPr>
        <w:t>za 202</w:t>
      </w:r>
      <w:r w:rsidR="005176B6">
        <w:rPr>
          <w:sz w:val="24"/>
          <w:szCs w:val="24"/>
        </w:rPr>
        <w:t>5</w:t>
      </w:r>
      <w:r w:rsidR="00E444FA">
        <w:rPr>
          <w:sz w:val="24"/>
          <w:szCs w:val="24"/>
        </w:rPr>
        <w:t>.</w:t>
      </w:r>
      <w:r w:rsidR="005176B6">
        <w:rPr>
          <w:sz w:val="24"/>
          <w:szCs w:val="24"/>
        </w:rPr>
        <w:t xml:space="preserve"> </w:t>
      </w:r>
      <w:r w:rsidR="00E444FA">
        <w:rPr>
          <w:sz w:val="24"/>
          <w:szCs w:val="24"/>
        </w:rPr>
        <w:t xml:space="preserve">godinu </w:t>
      </w:r>
      <w:r w:rsidR="003E76E4" w:rsidRPr="003E76E4">
        <w:rPr>
          <w:sz w:val="24"/>
          <w:szCs w:val="24"/>
        </w:rPr>
        <w:t xml:space="preserve">iskazuje </w:t>
      </w:r>
      <w:r w:rsidR="003E76E4">
        <w:rPr>
          <w:sz w:val="24"/>
          <w:szCs w:val="24"/>
        </w:rPr>
        <w:t>rashode i izdatke po programskoj klasifikaciji.</w:t>
      </w:r>
    </w:p>
    <w:p w14:paraId="724EA1DE" w14:textId="77777777" w:rsidR="001C1B64" w:rsidRDefault="001C1B64" w:rsidP="00693EA5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8"/>
        <w:gridCol w:w="1763"/>
        <w:gridCol w:w="1737"/>
        <w:gridCol w:w="1495"/>
        <w:gridCol w:w="701"/>
      </w:tblGrid>
      <w:tr w:rsidR="005176B6" w:rsidRPr="005176B6" w14:paraId="5D45882C" w14:textId="77777777" w:rsidTr="005176B6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69916E6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1025F6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Izvorni 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88D0EE2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680B6A3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Izvršenje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2EB7071" w14:textId="77777777" w:rsidR="005176B6" w:rsidRPr="005176B6" w:rsidRDefault="005176B6" w:rsidP="00517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Indeks</w:t>
            </w:r>
          </w:p>
        </w:tc>
      </w:tr>
      <w:tr w:rsidR="005176B6" w:rsidRPr="005176B6" w14:paraId="4CD2362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F85FA1E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1D92D9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3B6A16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05B5C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BE9A0F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2DAE32CE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775003D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1007001 BJELOVARSKO-BILOGORSKA ŽUPANIJA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E96FE3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1A3B74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0BB388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975223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014583DC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EDFE3BA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Glava: 2 </w:t>
            </w:r>
            <w:proofErr w:type="spellStart"/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Srednješkolsko</w:t>
            </w:r>
            <w:proofErr w:type="spellEnd"/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E3016B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E40A2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86733D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A3BC01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5C827ED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03D4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C9D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3E7D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72.456,00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2B60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38.580,29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DA2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53,25</w:t>
            </w:r>
          </w:p>
        </w:tc>
      </w:tr>
      <w:tr w:rsidR="005176B6" w:rsidRPr="005176B6" w14:paraId="7D1A394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8112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727B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A63F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9596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3.429,86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70B5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63,40</w:t>
            </w:r>
          </w:p>
        </w:tc>
      </w:tr>
      <w:tr w:rsidR="005176B6" w:rsidRPr="005176B6" w14:paraId="0D35A2B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3651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A854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74E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A4C8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6779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57,11</w:t>
            </w:r>
          </w:p>
        </w:tc>
      </w:tr>
      <w:tr w:rsidR="005176B6" w:rsidRPr="005176B6" w14:paraId="2BCAAFC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FD9F6" w14:textId="77777777" w:rsidR="005176B6" w:rsidRPr="005176B6" w:rsidRDefault="005176B6" w:rsidP="00517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18969 GIMNAZIJA DARUVAR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994E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20FE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932.716,00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9BEC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530.206,33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9B8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56,85</w:t>
            </w:r>
          </w:p>
        </w:tc>
      </w:tr>
      <w:tr w:rsidR="005176B6" w:rsidRPr="005176B6" w14:paraId="1EA0704A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5FF39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Program: 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CDB5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860.260,00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763D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860.260,00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DCA4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491.626,04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6E9B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57,15</w:t>
            </w:r>
          </w:p>
        </w:tc>
      </w:tr>
      <w:tr w:rsidR="005176B6" w:rsidRPr="005176B6" w14:paraId="57A4688A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08EE4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A A000283 REDOVNA DJELATNOST SŠ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689A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860.260,00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BE1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860.260,00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956F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491.626,04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9BAE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57,15</w:t>
            </w:r>
          </w:p>
        </w:tc>
      </w:tr>
      <w:tr w:rsidR="005176B6" w:rsidRPr="005176B6" w14:paraId="5E191F9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B658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3AFE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F4CE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58DD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3.429,86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0124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63,40</w:t>
            </w:r>
          </w:p>
        </w:tc>
      </w:tr>
      <w:tr w:rsidR="005176B6" w:rsidRPr="005176B6" w14:paraId="13B88875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D540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E1DB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5AD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9422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3.429,86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C94E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63,40</w:t>
            </w:r>
          </w:p>
        </w:tc>
      </w:tr>
      <w:tr w:rsidR="005176B6" w:rsidRPr="005176B6" w14:paraId="384F0C5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7A8A0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CDDD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741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BF41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3.429,86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F54A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77,77</w:t>
            </w:r>
          </w:p>
        </w:tc>
      </w:tr>
      <w:tr w:rsidR="005176B6" w:rsidRPr="005176B6" w14:paraId="1A60032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8591D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F97A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9037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7798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DDC7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2D6A401A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57F9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C2224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67C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C71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642,35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1A10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6B73C43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9DF07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DECDE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4D0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4F0C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2.785,26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6B70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1121EC8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FB831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A388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819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2021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614A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1C35D6C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3C4A2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B5CD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62DE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ACEE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1512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57,11</w:t>
            </w:r>
          </w:p>
        </w:tc>
      </w:tr>
      <w:tr w:rsidR="005176B6" w:rsidRPr="005176B6" w14:paraId="5A405053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3D5AB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8EE5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D5FB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CF77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DAAD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57,11</w:t>
            </w:r>
          </w:p>
        </w:tc>
      </w:tr>
      <w:tr w:rsidR="005176B6" w:rsidRPr="005176B6" w14:paraId="6AD7AB7A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665E7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0426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F7FF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854.850,00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E1DA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488.196,18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526A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57,11</w:t>
            </w:r>
          </w:p>
        </w:tc>
      </w:tr>
      <w:tr w:rsidR="005176B6" w:rsidRPr="005176B6" w14:paraId="6106048E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A61FA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D9A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0072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E0BF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483.961,68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E35E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56,94</w:t>
            </w:r>
          </w:p>
        </w:tc>
      </w:tr>
      <w:tr w:rsidR="005176B6" w:rsidRPr="005176B6" w14:paraId="66717FC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9932D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3111 PLAĆE ZA REDOVAN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00C27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EEFB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FE8A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378.357,13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CEA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0E56BBE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08B21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3113 PLAĆE ZA PREKOVREMENI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6388B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4183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2E40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24.026,19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1E04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84E627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32619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3114 PLAĆE ZA POSEBNE UVJETE 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9714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AEB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BAD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1.361,35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BDA3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F5800C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35E5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3121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63E64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44A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D2DA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13.599,04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E755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F0A093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32718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3132 DOPRINOSI ZA OBVEZNO ZDRAVSTVENO OSIGURANJE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F71CC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D94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9452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66.617,97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ED0B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D3016A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FA1A6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939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014C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8EB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3.307,00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F5C9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129,69</w:t>
            </w:r>
          </w:p>
        </w:tc>
      </w:tr>
      <w:tr w:rsidR="005176B6" w:rsidRPr="005176B6" w14:paraId="7A97E2AE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1B990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8D2A9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64EE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E900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8EDC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3EB4C9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02E2A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7CBF6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879E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87A9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1.332,00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3C22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FBA36AD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55C0D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92A07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E17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8072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70F1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2FB2BAB5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05E78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4F05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5362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AB23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37EC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210,00</w:t>
            </w:r>
          </w:p>
        </w:tc>
      </w:tr>
      <w:tr w:rsidR="005176B6" w:rsidRPr="005176B6" w14:paraId="119DA3A9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1909C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3722 NAKNADE GRAĐANIMA I KUĆANSTVIMA U NARAVI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5AF3B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015F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793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0356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B9606F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C4BCE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50DA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8B3A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FEEB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6E54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84,58</w:t>
            </w:r>
          </w:p>
        </w:tc>
      </w:tr>
      <w:tr w:rsidR="005176B6" w:rsidRPr="005176B6" w14:paraId="06961F4D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53009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3812 TEKUĆE DONACIJE U NARAVI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06CA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478D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D935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507,50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A87B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7E801D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B84F2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805B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F1F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C620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8EBB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879CC03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C0CBE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Program: P16 SREDNJEŠKOLSKO OBRAZOVANJE-DECENTRALIZACIJA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1BB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870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5415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35.883,59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8FF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53,56</w:t>
            </w:r>
          </w:p>
        </w:tc>
      </w:tr>
      <w:tr w:rsidR="005176B6" w:rsidRPr="005176B6" w14:paraId="2140287F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4432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1855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42CD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9520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DB90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29,33</w:t>
            </w:r>
          </w:p>
        </w:tc>
      </w:tr>
      <w:tr w:rsidR="005176B6" w:rsidRPr="005176B6" w14:paraId="64B7F99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E59A4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1C9A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327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2515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7E34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29,33</w:t>
            </w:r>
          </w:p>
        </w:tc>
      </w:tr>
      <w:tr w:rsidR="005176B6" w:rsidRPr="005176B6" w14:paraId="07B85BE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F9A16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6EB4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BC50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172A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8D74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29,33</w:t>
            </w:r>
          </w:p>
        </w:tc>
      </w:tr>
      <w:tr w:rsidR="005176B6" w:rsidRPr="005176B6" w14:paraId="6A2AA29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A3F80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2ED2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037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17C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4512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29,33</w:t>
            </w:r>
          </w:p>
        </w:tc>
      </w:tr>
      <w:tr w:rsidR="005176B6" w:rsidRPr="005176B6" w14:paraId="219707F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BFE4E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7B77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58AB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6C4C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6DD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ABEFF5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86A90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A A000204 REDOVNA DJELATNOST SŠ-</w:t>
            </w:r>
            <w:proofErr w:type="spellStart"/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dec</w:t>
            </w:r>
            <w:proofErr w:type="spellEnd"/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CF12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38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6471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35.590,29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1770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53,92</w:t>
            </w:r>
          </w:p>
        </w:tc>
      </w:tr>
      <w:tr w:rsidR="005176B6" w:rsidRPr="005176B6" w14:paraId="54DA54E9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652E5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6EE1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7B1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5605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35.590,29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D21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53,92</w:t>
            </w:r>
          </w:p>
        </w:tc>
      </w:tr>
      <w:tr w:rsidR="005176B6" w:rsidRPr="005176B6" w14:paraId="5F5D0D9F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85F1C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5A7A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DED3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2234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35.590,29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F71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53,92</w:t>
            </w:r>
          </w:p>
        </w:tc>
      </w:tr>
      <w:tr w:rsidR="005176B6" w:rsidRPr="005176B6" w14:paraId="50E4EF3E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06AE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0CC3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8618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3682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35.590,29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FFC7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53,92</w:t>
            </w:r>
          </w:p>
        </w:tc>
      </w:tr>
      <w:tr w:rsidR="005176B6" w:rsidRPr="005176B6" w14:paraId="4FD320E5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AF616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F9EA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665D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D44D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35.408,59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6C93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54,06</w:t>
            </w:r>
          </w:p>
        </w:tc>
      </w:tr>
      <w:tr w:rsidR="005176B6" w:rsidRPr="005176B6" w14:paraId="4E35D0E0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1D511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7F23F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54B8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E6DE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4.461,54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C03A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7FF624D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AF0BA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1D0C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27D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04AC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8.129,88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1FC0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0F11426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B0D2C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52BB8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B30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AEA3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8AC2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EF8507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CB139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7A8B4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FE8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280B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3.107,07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01B6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2244ABC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34CA7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08CB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23D0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C813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6.117,91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54FD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1F4A7F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3FC84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B3537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529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A537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1.086,02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FBCA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D7955EC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C4DD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2801B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9476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4173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BCE6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343AE09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23425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7618F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676E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D42F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616,89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F6BB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EF0AF7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85A5A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EEDD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67F8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7EF7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A2DE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B93F08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773DE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4E231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643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2D1D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919,01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8961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0BCFC5FD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EB5D9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3235 ZAKUPNINE I NAJAMNINE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2FAA8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6DB0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E10E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3.999,88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C75C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FC22B87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B3B3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AE786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0CA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50E3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EDEB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B8A4635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CC437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3238 RAČUNALNE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05AA8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2AF5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05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1.486,98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6CED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71FE64F7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41DE5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BAE55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BF26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F5F9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3.912,38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3F01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6230A812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443EE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3294 ČLANARINE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ECB90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445C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6B8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8E18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B9AA155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CA4EF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06255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913F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F062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82,54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CCF5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19BDA80A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C0F3A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0D34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60E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692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CF5C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36,34</w:t>
            </w:r>
          </w:p>
        </w:tc>
      </w:tr>
      <w:tr w:rsidR="005176B6" w:rsidRPr="005176B6" w14:paraId="6D91C8F7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44BE5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3431 BANKARSKE USLUGE I USLUGE PLATNOG PROMETA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055E1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B495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A709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181,70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D473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3E20B0D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7B095" w14:textId="77777777" w:rsidR="005176B6" w:rsidRPr="005176B6" w:rsidRDefault="005176B6" w:rsidP="005176B6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Program: P17 SREDNJEŠKOLSKO OBRAZOVANJE -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DF98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5.456,00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83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5.456,00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525B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2.696,70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54EE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49,43</w:t>
            </w:r>
          </w:p>
        </w:tc>
      </w:tr>
      <w:tr w:rsidR="005176B6" w:rsidRPr="005176B6" w14:paraId="4CB50492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CCF12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0AA6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5E21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09BA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007B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69982E8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D3000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75D7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9AC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AA10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0B9E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B8CC0A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FAE89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796B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D8EE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FCB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54F3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37041BD7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6BD8C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A A000075 ŽUPANIJSKA NATJECANJA 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294A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CA63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0D7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1.646,70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7AFE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109,78</w:t>
            </w:r>
          </w:p>
        </w:tc>
      </w:tr>
      <w:tr w:rsidR="005176B6" w:rsidRPr="005176B6" w14:paraId="213DB85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CE8AA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6884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66F9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4F53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1.646,70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FF95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109,78</w:t>
            </w:r>
          </w:p>
        </w:tc>
      </w:tr>
      <w:tr w:rsidR="005176B6" w:rsidRPr="005176B6" w14:paraId="75A81115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6398C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A9C6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0095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43A1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1.646,70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516C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109,78</w:t>
            </w:r>
          </w:p>
        </w:tc>
      </w:tr>
      <w:tr w:rsidR="005176B6" w:rsidRPr="005176B6" w14:paraId="55046D92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43A54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E915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A94D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DCF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1.646,70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247A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109,78</w:t>
            </w:r>
          </w:p>
        </w:tc>
      </w:tr>
      <w:tr w:rsidR="005176B6" w:rsidRPr="005176B6" w14:paraId="3F8F4BE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C5CF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680C2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6924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78FA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FDB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46F9E15E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03C0D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CBC14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820C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D95F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FA06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51580D52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7AB7C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 xml:space="preserve">A A000076 KULTURNE I JAVNE DJELATNOSTI ŠKOLA SŠ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ABA2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4E2D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FC03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E54C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564238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3DC41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57EC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E92D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3C1B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C004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1CD07D21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3A331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894F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8E0C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388D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6289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7406803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D2505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1F5F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6446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AC8F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C38E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4EC16EF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3106F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A A000300 SUFINANCIRANJE E-TEHNIČARA U 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A47E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4E04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DC81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1ACD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62,50</w:t>
            </w:r>
          </w:p>
        </w:tc>
      </w:tr>
      <w:tr w:rsidR="005176B6" w:rsidRPr="005176B6" w14:paraId="331994B7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A6A38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9CF8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BE23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2F05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BEE15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62,50</w:t>
            </w:r>
          </w:p>
        </w:tc>
      </w:tr>
      <w:tr w:rsidR="005176B6" w:rsidRPr="005176B6" w14:paraId="037EA1C8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AF855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5DC7F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8EBA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50E4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1A4D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62,50</w:t>
            </w:r>
          </w:p>
        </w:tc>
      </w:tr>
      <w:tr w:rsidR="005176B6" w:rsidRPr="005176B6" w14:paraId="1415A416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133EC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1BC6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582D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8B67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CB698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62,50</w:t>
            </w:r>
          </w:p>
        </w:tc>
      </w:tr>
      <w:tr w:rsidR="005176B6" w:rsidRPr="005176B6" w14:paraId="6ECBA91A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4A2AE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3238 RAČUNALNE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1BA03" w14:textId="77777777" w:rsidR="005176B6" w:rsidRPr="005176B6" w:rsidRDefault="005176B6" w:rsidP="005176B6">
            <w:pPr>
              <w:spacing w:after="0" w:line="240" w:lineRule="auto"/>
              <w:ind w:left="73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9E5E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5761B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0C39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176B6" w:rsidRPr="005176B6" w14:paraId="0540C71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34E52" w14:textId="77777777" w:rsidR="005176B6" w:rsidRPr="005176B6" w:rsidRDefault="005176B6" w:rsidP="005176B6">
            <w:pPr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 xml:space="preserve">A A000301 OSIGURANJE ŠKOLSKIH ZAGRADA </w:t>
            </w:r>
            <w:proofErr w:type="spellStart"/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sš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06DA3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AFBD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CBAC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6434D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6E496009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2FA07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EA041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6C2EA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07B06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C8439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59596B6B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637AD" w14:textId="77777777" w:rsidR="005176B6" w:rsidRPr="005176B6" w:rsidRDefault="005176B6" w:rsidP="005176B6">
            <w:pPr>
              <w:spacing w:after="0" w:line="240" w:lineRule="auto"/>
              <w:ind w:left="4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2ABCE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5F460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CC82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6C89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5176B6" w:rsidRPr="005176B6" w14:paraId="0009F1B4" w14:textId="77777777" w:rsidTr="005176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AD4AA" w14:textId="77777777" w:rsidR="005176B6" w:rsidRPr="005176B6" w:rsidRDefault="005176B6" w:rsidP="005176B6">
            <w:pPr>
              <w:spacing w:after="0" w:line="240" w:lineRule="auto"/>
              <w:ind w:left="62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D7412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AA91C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7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67774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186B7" w14:textId="77777777" w:rsidR="005176B6" w:rsidRPr="005176B6" w:rsidRDefault="005176B6" w:rsidP="00517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724EA443" w14:textId="77777777" w:rsidR="001C1B64" w:rsidRDefault="001C1B64" w:rsidP="00693EA5">
      <w:pPr>
        <w:spacing w:after="0" w:line="240" w:lineRule="auto"/>
        <w:rPr>
          <w:sz w:val="24"/>
          <w:szCs w:val="24"/>
        </w:rPr>
      </w:pPr>
    </w:p>
    <w:p w14:paraId="724EA444" w14:textId="77777777" w:rsidR="003E76E4" w:rsidRDefault="003E76E4" w:rsidP="006F3E24">
      <w:pPr>
        <w:spacing w:after="0" w:line="240" w:lineRule="auto"/>
        <w:jc w:val="center"/>
        <w:rPr>
          <w:sz w:val="24"/>
          <w:szCs w:val="24"/>
        </w:rPr>
      </w:pPr>
    </w:p>
    <w:p w14:paraId="724EA445" w14:textId="77777777" w:rsidR="00201405" w:rsidRDefault="00201405" w:rsidP="00693EA5">
      <w:pPr>
        <w:spacing w:after="0" w:line="240" w:lineRule="auto"/>
        <w:rPr>
          <w:sz w:val="24"/>
          <w:szCs w:val="24"/>
        </w:rPr>
      </w:pPr>
    </w:p>
    <w:p w14:paraId="724EA446" w14:textId="77777777" w:rsidR="003E76E4" w:rsidRDefault="003E76E4" w:rsidP="00693EA5">
      <w:pPr>
        <w:spacing w:after="0" w:line="240" w:lineRule="auto"/>
        <w:rPr>
          <w:sz w:val="24"/>
          <w:szCs w:val="24"/>
        </w:rPr>
      </w:pPr>
    </w:p>
    <w:p w14:paraId="724EA447" w14:textId="77777777" w:rsidR="00192B48" w:rsidRDefault="00192B48" w:rsidP="00693EA5">
      <w:pPr>
        <w:spacing w:after="0" w:line="240" w:lineRule="auto"/>
        <w:rPr>
          <w:sz w:val="24"/>
          <w:szCs w:val="24"/>
        </w:rPr>
      </w:pPr>
    </w:p>
    <w:p w14:paraId="724EA448" w14:textId="77777777" w:rsidR="00192B48" w:rsidRDefault="00192B48" w:rsidP="00693EA5">
      <w:pPr>
        <w:spacing w:after="0" w:line="240" w:lineRule="auto"/>
        <w:rPr>
          <w:sz w:val="24"/>
          <w:szCs w:val="24"/>
        </w:rPr>
      </w:pPr>
    </w:p>
    <w:p w14:paraId="724EA44D" w14:textId="77777777" w:rsidR="00192B48" w:rsidRDefault="00192B48" w:rsidP="00693EA5">
      <w:pPr>
        <w:spacing w:after="0" w:line="240" w:lineRule="auto"/>
        <w:rPr>
          <w:sz w:val="24"/>
          <w:szCs w:val="24"/>
        </w:rPr>
        <w:sectPr w:rsidR="00192B48" w:rsidSect="00E74FFD">
          <w:footerReference w:type="default" r:id="rId8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24EA44E" w14:textId="77777777" w:rsidR="00B204AB" w:rsidRPr="00B204AB" w:rsidRDefault="00B204AB" w:rsidP="00B204AB">
      <w:pPr>
        <w:spacing w:after="0" w:line="240" w:lineRule="auto"/>
        <w:jc w:val="center"/>
        <w:rPr>
          <w:b/>
          <w:sz w:val="24"/>
          <w:szCs w:val="24"/>
        </w:rPr>
      </w:pPr>
      <w:r w:rsidRPr="00B204AB">
        <w:rPr>
          <w:b/>
          <w:sz w:val="24"/>
          <w:szCs w:val="24"/>
        </w:rPr>
        <w:lastRenderedPageBreak/>
        <w:t xml:space="preserve">Obrazloženje </w:t>
      </w:r>
      <w:r w:rsidR="00531AB9">
        <w:rPr>
          <w:b/>
          <w:sz w:val="24"/>
          <w:szCs w:val="24"/>
        </w:rPr>
        <w:t>polu</w:t>
      </w:r>
      <w:r w:rsidRPr="00B204AB">
        <w:rPr>
          <w:b/>
          <w:sz w:val="24"/>
          <w:szCs w:val="24"/>
        </w:rPr>
        <w:t>godišnjeg izvještaja o izvršenju financijskog plana</w:t>
      </w:r>
    </w:p>
    <w:p w14:paraId="724EA44F" w14:textId="0BAA4FF5" w:rsidR="00192B48" w:rsidRDefault="00531AB9" w:rsidP="00B20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Gimnazije Daruvar za 202</w:t>
      </w:r>
      <w:r w:rsidR="002E669E">
        <w:rPr>
          <w:b/>
          <w:sz w:val="24"/>
          <w:szCs w:val="24"/>
        </w:rPr>
        <w:t>5</w:t>
      </w:r>
      <w:r w:rsidR="00B204AB" w:rsidRPr="00B204AB">
        <w:rPr>
          <w:b/>
          <w:sz w:val="24"/>
          <w:szCs w:val="24"/>
        </w:rPr>
        <w:t>.godinu</w:t>
      </w:r>
    </w:p>
    <w:p w14:paraId="724EA450" w14:textId="77777777" w:rsidR="00B204AB" w:rsidRDefault="00B204AB" w:rsidP="00B204AB">
      <w:pPr>
        <w:spacing w:after="0" w:line="240" w:lineRule="auto"/>
        <w:jc w:val="center"/>
        <w:rPr>
          <w:b/>
          <w:sz w:val="24"/>
          <w:szCs w:val="24"/>
        </w:rPr>
      </w:pPr>
    </w:p>
    <w:p w14:paraId="724EA451" w14:textId="77777777" w:rsidR="00EF3B28" w:rsidRDefault="00EF3B28" w:rsidP="00B204AB">
      <w:pPr>
        <w:spacing w:after="0" w:line="240" w:lineRule="auto"/>
        <w:jc w:val="center"/>
        <w:rPr>
          <w:b/>
          <w:sz w:val="24"/>
          <w:szCs w:val="24"/>
        </w:rPr>
      </w:pPr>
    </w:p>
    <w:p w14:paraId="724EA452" w14:textId="77777777" w:rsidR="00B204AB" w:rsidRDefault="00EF3B28" w:rsidP="00B204AB">
      <w:pPr>
        <w:spacing w:after="0" w:line="240" w:lineRule="auto"/>
        <w:rPr>
          <w:b/>
          <w:iCs/>
          <w:sz w:val="24"/>
          <w:szCs w:val="24"/>
        </w:rPr>
      </w:pPr>
      <w:r w:rsidRPr="00311560">
        <w:rPr>
          <w:b/>
          <w:iCs/>
          <w:sz w:val="24"/>
          <w:szCs w:val="24"/>
        </w:rPr>
        <w:t xml:space="preserve">I. Obrazloženje općeg dijela izvještaja o izvršenju financijskog plana </w:t>
      </w:r>
    </w:p>
    <w:p w14:paraId="724EA453" w14:textId="77777777" w:rsidR="00D27B75" w:rsidRDefault="00D27B75" w:rsidP="00B204AB">
      <w:pPr>
        <w:spacing w:after="0" w:line="240" w:lineRule="auto"/>
        <w:rPr>
          <w:b/>
          <w:iCs/>
          <w:sz w:val="24"/>
          <w:szCs w:val="24"/>
        </w:rPr>
      </w:pPr>
    </w:p>
    <w:p w14:paraId="724EA454" w14:textId="2B62EB38" w:rsidR="00FF59BD" w:rsidRPr="001218C0" w:rsidRDefault="00D27B75" w:rsidP="00293EA3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1218C0">
        <w:rPr>
          <w:rFonts w:cstheme="minorHAnsi"/>
          <w:sz w:val="24"/>
          <w:szCs w:val="24"/>
        </w:rPr>
        <w:t xml:space="preserve">     Nakon</w:t>
      </w:r>
      <w:r w:rsidR="00E4111F">
        <w:rPr>
          <w:rFonts w:cstheme="minorHAnsi"/>
          <w:sz w:val="24"/>
          <w:szCs w:val="24"/>
        </w:rPr>
        <w:t xml:space="preserve"> što je</w:t>
      </w:r>
      <w:r w:rsidR="005478B2">
        <w:rPr>
          <w:rFonts w:cstheme="minorHAnsi"/>
          <w:sz w:val="24"/>
          <w:szCs w:val="24"/>
        </w:rPr>
        <w:t xml:space="preserve"> financijsk</w:t>
      </w:r>
      <w:r w:rsidR="00E4111F">
        <w:rPr>
          <w:rFonts w:cstheme="minorHAnsi"/>
          <w:sz w:val="24"/>
          <w:szCs w:val="24"/>
        </w:rPr>
        <w:t>i</w:t>
      </w:r>
      <w:r w:rsidR="005478B2">
        <w:rPr>
          <w:rFonts w:cstheme="minorHAnsi"/>
          <w:sz w:val="24"/>
          <w:szCs w:val="24"/>
        </w:rPr>
        <w:t xml:space="preserve"> plan za 202</w:t>
      </w:r>
      <w:r w:rsidR="00AB1C76">
        <w:rPr>
          <w:rFonts w:cstheme="minorHAnsi"/>
          <w:sz w:val="24"/>
          <w:szCs w:val="24"/>
        </w:rPr>
        <w:t>5</w:t>
      </w:r>
      <w:r w:rsidRPr="001218C0">
        <w:rPr>
          <w:rFonts w:cstheme="minorHAnsi"/>
          <w:sz w:val="24"/>
          <w:szCs w:val="24"/>
        </w:rPr>
        <w:t>.</w:t>
      </w:r>
      <w:r w:rsidR="00AB1C76">
        <w:rPr>
          <w:rFonts w:cstheme="minorHAnsi"/>
          <w:sz w:val="24"/>
          <w:szCs w:val="24"/>
        </w:rPr>
        <w:t xml:space="preserve"> </w:t>
      </w:r>
      <w:r w:rsidRPr="001218C0">
        <w:rPr>
          <w:rFonts w:cstheme="minorHAnsi"/>
          <w:sz w:val="24"/>
          <w:szCs w:val="24"/>
        </w:rPr>
        <w:t>godinu</w:t>
      </w:r>
      <w:r w:rsidR="00FF59BD" w:rsidRPr="001218C0">
        <w:rPr>
          <w:rFonts w:cstheme="minorHAnsi"/>
          <w:sz w:val="24"/>
          <w:szCs w:val="24"/>
        </w:rPr>
        <w:t xml:space="preserve"> usvojen na </w:t>
      </w:r>
      <w:r w:rsidRPr="001218C0">
        <w:rPr>
          <w:rFonts w:cstheme="minorHAnsi"/>
          <w:sz w:val="24"/>
          <w:szCs w:val="24"/>
        </w:rPr>
        <w:t>sjedn</w:t>
      </w:r>
      <w:r w:rsidR="00E52E14">
        <w:rPr>
          <w:rFonts w:cstheme="minorHAnsi"/>
          <w:sz w:val="24"/>
          <w:szCs w:val="24"/>
        </w:rPr>
        <w:t>ici Školskog odbora održanoj 2</w:t>
      </w:r>
      <w:r w:rsidR="006130C9">
        <w:rPr>
          <w:rFonts w:cstheme="minorHAnsi"/>
          <w:sz w:val="24"/>
          <w:szCs w:val="24"/>
        </w:rPr>
        <w:t>3</w:t>
      </w:r>
      <w:r w:rsidR="00E52E14">
        <w:rPr>
          <w:rFonts w:cstheme="minorHAnsi"/>
          <w:sz w:val="24"/>
          <w:szCs w:val="24"/>
        </w:rPr>
        <w:t xml:space="preserve">. </w:t>
      </w:r>
      <w:r w:rsidR="006130C9">
        <w:rPr>
          <w:rFonts w:cstheme="minorHAnsi"/>
          <w:sz w:val="24"/>
          <w:szCs w:val="24"/>
        </w:rPr>
        <w:t>prosinca</w:t>
      </w:r>
      <w:r w:rsidRPr="001218C0">
        <w:rPr>
          <w:rFonts w:cstheme="minorHAnsi"/>
          <w:sz w:val="24"/>
          <w:szCs w:val="24"/>
        </w:rPr>
        <w:t xml:space="preserve"> 202</w:t>
      </w:r>
      <w:r w:rsidR="006130C9">
        <w:rPr>
          <w:rFonts w:cstheme="minorHAnsi"/>
          <w:sz w:val="24"/>
          <w:szCs w:val="24"/>
        </w:rPr>
        <w:t>4</w:t>
      </w:r>
      <w:r w:rsidRPr="001218C0">
        <w:rPr>
          <w:rFonts w:cstheme="minorHAnsi"/>
          <w:sz w:val="24"/>
          <w:szCs w:val="24"/>
        </w:rPr>
        <w:t xml:space="preserve">. </w:t>
      </w:r>
      <w:r w:rsidR="00FF59BD" w:rsidRPr="001218C0">
        <w:rPr>
          <w:rFonts w:cstheme="minorHAnsi"/>
          <w:sz w:val="24"/>
          <w:szCs w:val="24"/>
        </w:rPr>
        <w:t>godine</w:t>
      </w:r>
      <w:r w:rsidR="00E4111F">
        <w:rPr>
          <w:rFonts w:cstheme="minorHAnsi"/>
          <w:sz w:val="24"/>
          <w:szCs w:val="24"/>
        </w:rPr>
        <w:t>,</w:t>
      </w:r>
      <w:r w:rsidR="00FF59BD" w:rsidRPr="001218C0">
        <w:rPr>
          <w:rFonts w:cstheme="minorHAnsi"/>
          <w:sz w:val="24"/>
          <w:szCs w:val="24"/>
        </w:rPr>
        <w:t xml:space="preserve"> plan</w:t>
      </w:r>
      <w:r w:rsidR="00E4111F">
        <w:rPr>
          <w:rFonts w:cstheme="minorHAnsi"/>
          <w:sz w:val="24"/>
          <w:szCs w:val="24"/>
        </w:rPr>
        <w:t>irani</w:t>
      </w:r>
      <w:r w:rsidR="00FF59BD" w:rsidRPr="001218C0">
        <w:rPr>
          <w:rFonts w:cstheme="minorHAnsi"/>
          <w:sz w:val="24"/>
          <w:szCs w:val="24"/>
        </w:rPr>
        <w:t xml:space="preserve"> prihod</w:t>
      </w:r>
      <w:r w:rsidR="00E4111F">
        <w:rPr>
          <w:rFonts w:cstheme="minorHAnsi"/>
          <w:sz w:val="24"/>
          <w:szCs w:val="24"/>
        </w:rPr>
        <w:t>i</w:t>
      </w:r>
      <w:r w:rsidR="00FF59BD" w:rsidRPr="001218C0">
        <w:rPr>
          <w:rFonts w:cstheme="minorHAnsi"/>
          <w:sz w:val="24"/>
          <w:szCs w:val="24"/>
        </w:rPr>
        <w:t xml:space="preserve"> i primit</w:t>
      </w:r>
      <w:r w:rsidR="00E4111F">
        <w:rPr>
          <w:rFonts w:cstheme="minorHAnsi"/>
          <w:sz w:val="24"/>
          <w:szCs w:val="24"/>
        </w:rPr>
        <w:t>ci</w:t>
      </w:r>
      <w:r w:rsidR="00FF59BD" w:rsidRPr="001218C0">
        <w:rPr>
          <w:rFonts w:cstheme="minorHAnsi"/>
          <w:sz w:val="24"/>
          <w:szCs w:val="24"/>
        </w:rPr>
        <w:t xml:space="preserve"> </w:t>
      </w:r>
      <w:r w:rsidR="00E52E14">
        <w:rPr>
          <w:rFonts w:cstheme="minorHAnsi"/>
          <w:sz w:val="24"/>
          <w:szCs w:val="24"/>
        </w:rPr>
        <w:t>za 202</w:t>
      </w:r>
      <w:r w:rsidR="00AB1C76">
        <w:rPr>
          <w:rFonts w:cstheme="minorHAnsi"/>
          <w:sz w:val="24"/>
          <w:szCs w:val="24"/>
        </w:rPr>
        <w:t>5</w:t>
      </w:r>
      <w:r w:rsidR="00E52E14">
        <w:rPr>
          <w:rFonts w:cstheme="minorHAnsi"/>
          <w:sz w:val="24"/>
          <w:szCs w:val="24"/>
        </w:rPr>
        <w:t>. godinu iznos</w:t>
      </w:r>
      <w:r w:rsidR="00E4111F">
        <w:rPr>
          <w:rFonts w:cstheme="minorHAnsi"/>
          <w:sz w:val="24"/>
          <w:szCs w:val="24"/>
        </w:rPr>
        <w:t>ili su</w:t>
      </w:r>
      <w:r w:rsidR="00E52E14">
        <w:rPr>
          <w:rFonts w:cstheme="minorHAnsi"/>
          <w:sz w:val="24"/>
          <w:szCs w:val="24"/>
        </w:rPr>
        <w:t xml:space="preserve"> </w:t>
      </w:r>
      <w:r w:rsidR="00AB1C76">
        <w:rPr>
          <w:rFonts w:cstheme="minorHAnsi"/>
          <w:sz w:val="24"/>
          <w:szCs w:val="24"/>
        </w:rPr>
        <w:t>928.716,00</w:t>
      </w:r>
      <w:r w:rsidRPr="001218C0">
        <w:rPr>
          <w:rFonts w:cstheme="minorHAnsi"/>
          <w:sz w:val="24"/>
          <w:szCs w:val="24"/>
        </w:rPr>
        <w:t xml:space="preserve"> eura. </w:t>
      </w:r>
      <w:r w:rsidR="00E4111F">
        <w:rPr>
          <w:rFonts w:cstheme="minorHAnsi"/>
          <w:sz w:val="24"/>
          <w:szCs w:val="24"/>
        </w:rPr>
        <w:t>U</w:t>
      </w:r>
      <w:r w:rsidR="00FF59BD" w:rsidRPr="001218C0">
        <w:rPr>
          <w:rFonts w:cstheme="minorHAnsi"/>
          <w:sz w:val="24"/>
          <w:szCs w:val="24"/>
        </w:rPr>
        <w:t xml:space="preserve"> razdoblju 01.</w:t>
      </w:r>
      <w:r w:rsidR="00E4111F">
        <w:rPr>
          <w:rFonts w:cstheme="minorHAnsi"/>
          <w:sz w:val="24"/>
          <w:szCs w:val="24"/>
        </w:rPr>
        <w:t xml:space="preserve"> siječnja do 30. lipnja </w:t>
      </w:r>
      <w:r w:rsidR="00E52E14">
        <w:rPr>
          <w:rFonts w:cstheme="minorHAnsi"/>
          <w:sz w:val="24"/>
          <w:szCs w:val="24"/>
        </w:rPr>
        <w:t>202</w:t>
      </w:r>
      <w:r w:rsidR="00AB1C76">
        <w:rPr>
          <w:rFonts w:cstheme="minorHAnsi"/>
          <w:sz w:val="24"/>
          <w:szCs w:val="24"/>
        </w:rPr>
        <w:t>5</w:t>
      </w:r>
      <w:r w:rsidRPr="001218C0">
        <w:rPr>
          <w:rFonts w:cstheme="minorHAnsi"/>
          <w:sz w:val="24"/>
          <w:szCs w:val="24"/>
        </w:rPr>
        <w:t>. ost</w:t>
      </w:r>
      <w:r w:rsidR="00E52E14">
        <w:rPr>
          <w:rFonts w:cstheme="minorHAnsi"/>
          <w:sz w:val="24"/>
          <w:szCs w:val="24"/>
        </w:rPr>
        <w:t xml:space="preserve">vareni su </w:t>
      </w:r>
      <w:r w:rsidR="00E4111F">
        <w:rPr>
          <w:rFonts w:cstheme="minorHAnsi"/>
          <w:sz w:val="24"/>
          <w:szCs w:val="24"/>
        </w:rPr>
        <w:t>prihodi i primitci u ukupnom</w:t>
      </w:r>
      <w:r w:rsidR="00E52E14">
        <w:rPr>
          <w:rFonts w:cstheme="minorHAnsi"/>
          <w:sz w:val="24"/>
          <w:szCs w:val="24"/>
        </w:rPr>
        <w:t xml:space="preserve"> iznosu od 426.</w:t>
      </w:r>
      <w:r w:rsidR="00AB1C76">
        <w:rPr>
          <w:rFonts w:cstheme="minorHAnsi"/>
          <w:sz w:val="24"/>
          <w:szCs w:val="24"/>
        </w:rPr>
        <w:t>624,28</w:t>
      </w:r>
      <w:r w:rsidRPr="001218C0">
        <w:rPr>
          <w:rFonts w:cstheme="minorHAnsi"/>
          <w:sz w:val="24"/>
          <w:szCs w:val="24"/>
        </w:rPr>
        <w:t xml:space="preserve"> eura</w:t>
      </w:r>
      <w:r w:rsidR="00E4111F">
        <w:rPr>
          <w:rFonts w:cstheme="minorHAnsi"/>
          <w:sz w:val="24"/>
          <w:szCs w:val="24"/>
        </w:rPr>
        <w:t>,</w:t>
      </w:r>
      <w:r w:rsidR="00E52E14">
        <w:rPr>
          <w:rFonts w:cstheme="minorHAnsi"/>
          <w:sz w:val="24"/>
          <w:szCs w:val="24"/>
        </w:rPr>
        <w:t xml:space="preserve"> što </w:t>
      </w:r>
      <w:r w:rsidR="00E4111F">
        <w:rPr>
          <w:rFonts w:cstheme="minorHAnsi"/>
          <w:sz w:val="24"/>
          <w:szCs w:val="24"/>
        </w:rPr>
        <w:t>čini</w:t>
      </w:r>
      <w:r w:rsidR="00E52E14">
        <w:rPr>
          <w:rFonts w:cstheme="minorHAnsi"/>
          <w:sz w:val="24"/>
          <w:szCs w:val="24"/>
        </w:rPr>
        <w:t xml:space="preserve"> 1</w:t>
      </w:r>
      <w:r w:rsidR="00AB1C76">
        <w:rPr>
          <w:rFonts w:cstheme="minorHAnsi"/>
          <w:sz w:val="24"/>
          <w:szCs w:val="24"/>
        </w:rPr>
        <w:t>08,58</w:t>
      </w:r>
      <w:r w:rsidR="00FF59BD" w:rsidRPr="001218C0">
        <w:rPr>
          <w:rFonts w:cstheme="minorHAnsi"/>
          <w:sz w:val="24"/>
          <w:szCs w:val="24"/>
        </w:rPr>
        <w:t xml:space="preserve"> % u odnosu </w:t>
      </w:r>
      <w:r w:rsidR="00E4111F">
        <w:rPr>
          <w:rFonts w:cstheme="minorHAnsi"/>
          <w:sz w:val="24"/>
          <w:szCs w:val="24"/>
        </w:rPr>
        <w:t>n</w:t>
      </w:r>
      <w:r w:rsidR="00E52E14">
        <w:rPr>
          <w:rFonts w:cstheme="minorHAnsi"/>
          <w:sz w:val="24"/>
          <w:szCs w:val="24"/>
        </w:rPr>
        <w:t>a isto razdoblje</w:t>
      </w:r>
      <w:r w:rsidR="00E4111F">
        <w:rPr>
          <w:rFonts w:cstheme="minorHAnsi"/>
          <w:sz w:val="24"/>
          <w:szCs w:val="24"/>
        </w:rPr>
        <w:t xml:space="preserve"> prethodne godine</w:t>
      </w:r>
      <w:r w:rsidR="00E52E14">
        <w:rPr>
          <w:rFonts w:cstheme="minorHAnsi"/>
          <w:sz w:val="24"/>
          <w:szCs w:val="24"/>
        </w:rPr>
        <w:t xml:space="preserve">, odnosno </w:t>
      </w:r>
      <w:r w:rsidR="00AB1C76">
        <w:rPr>
          <w:rFonts w:cstheme="minorHAnsi"/>
          <w:sz w:val="24"/>
          <w:szCs w:val="24"/>
        </w:rPr>
        <w:t>49,81</w:t>
      </w:r>
      <w:r w:rsidRPr="001218C0">
        <w:rPr>
          <w:rFonts w:cstheme="minorHAnsi"/>
          <w:sz w:val="24"/>
          <w:szCs w:val="24"/>
        </w:rPr>
        <w:t xml:space="preserve">% u odnosu na </w:t>
      </w:r>
      <w:r w:rsidR="006D15CB">
        <w:rPr>
          <w:rFonts w:cstheme="minorHAnsi"/>
          <w:sz w:val="24"/>
          <w:szCs w:val="24"/>
        </w:rPr>
        <w:t>ukup</w:t>
      </w:r>
      <w:r w:rsidR="00E4111F">
        <w:rPr>
          <w:rFonts w:cstheme="minorHAnsi"/>
          <w:sz w:val="24"/>
          <w:szCs w:val="24"/>
        </w:rPr>
        <w:t>no</w:t>
      </w:r>
      <w:r w:rsidR="006D15CB">
        <w:rPr>
          <w:rFonts w:cstheme="minorHAnsi"/>
          <w:sz w:val="24"/>
          <w:szCs w:val="24"/>
        </w:rPr>
        <w:t xml:space="preserve"> </w:t>
      </w:r>
      <w:r w:rsidRPr="001218C0">
        <w:rPr>
          <w:rFonts w:cstheme="minorHAnsi"/>
          <w:sz w:val="24"/>
          <w:szCs w:val="24"/>
        </w:rPr>
        <w:t>pla</w:t>
      </w:r>
      <w:r w:rsidR="00FF59BD" w:rsidRPr="001218C0">
        <w:rPr>
          <w:rFonts w:cstheme="minorHAnsi"/>
          <w:sz w:val="24"/>
          <w:szCs w:val="24"/>
        </w:rPr>
        <w:t>n</w:t>
      </w:r>
      <w:r w:rsidR="00E4111F">
        <w:rPr>
          <w:rFonts w:cstheme="minorHAnsi"/>
          <w:sz w:val="24"/>
          <w:szCs w:val="24"/>
        </w:rPr>
        <w:t>irane prihode i primitke za tekuću godinu</w:t>
      </w:r>
      <w:r w:rsidR="00FF59BD" w:rsidRPr="001218C0">
        <w:rPr>
          <w:rFonts w:cstheme="minorHAnsi"/>
          <w:sz w:val="24"/>
          <w:szCs w:val="24"/>
        </w:rPr>
        <w:t xml:space="preserve">. </w:t>
      </w:r>
    </w:p>
    <w:p w14:paraId="724EA455" w14:textId="547D9BF1" w:rsidR="007C3DC7" w:rsidRPr="001218C0" w:rsidRDefault="00FF59BD" w:rsidP="00D27B75">
      <w:pPr>
        <w:spacing w:after="0" w:line="240" w:lineRule="auto"/>
        <w:rPr>
          <w:rFonts w:cstheme="minorHAnsi"/>
          <w:sz w:val="24"/>
          <w:szCs w:val="24"/>
        </w:rPr>
      </w:pPr>
      <w:r w:rsidRPr="001218C0">
        <w:rPr>
          <w:rFonts w:cstheme="minorHAnsi"/>
          <w:sz w:val="24"/>
          <w:szCs w:val="24"/>
        </w:rPr>
        <w:t xml:space="preserve">     Plan</w:t>
      </w:r>
      <w:r w:rsidR="00E4111F">
        <w:rPr>
          <w:rFonts w:cstheme="minorHAnsi"/>
          <w:sz w:val="24"/>
          <w:szCs w:val="24"/>
        </w:rPr>
        <w:t>irani</w:t>
      </w:r>
      <w:r w:rsidRPr="001218C0">
        <w:rPr>
          <w:rFonts w:cstheme="minorHAnsi"/>
          <w:sz w:val="24"/>
          <w:szCs w:val="24"/>
        </w:rPr>
        <w:t xml:space="preserve"> rashod</w:t>
      </w:r>
      <w:r w:rsidR="00E4111F">
        <w:rPr>
          <w:rFonts w:cstheme="minorHAnsi"/>
          <w:sz w:val="24"/>
          <w:szCs w:val="24"/>
        </w:rPr>
        <w:t>i</w:t>
      </w:r>
      <w:r w:rsidRPr="001218C0">
        <w:rPr>
          <w:rFonts w:cstheme="minorHAnsi"/>
          <w:sz w:val="24"/>
          <w:szCs w:val="24"/>
        </w:rPr>
        <w:t xml:space="preserve"> i</w:t>
      </w:r>
      <w:r w:rsidR="00E4111F">
        <w:rPr>
          <w:rFonts w:cstheme="minorHAnsi"/>
          <w:sz w:val="24"/>
          <w:szCs w:val="24"/>
        </w:rPr>
        <w:t xml:space="preserve"> izdatci za 2025. godinu iznosili su 932.716,00 eura. U istom polugodišnjem razdoblju ostvareni rashodi i izdatci iznosili su 530.206,33 eura, što je 118,03% u odnosu na ostvarene rashode i izdatke u prvom polugodištu 2024. godine, odnosno 56,85% u odnosu na plan za 2025. godinu</w:t>
      </w:r>
      <w:r w:rsidR="00D27B75" w:rsidRPr="001218C0">
        <w:rPr>
          <w:rFonts w:cstheme="minorHAnsi"/>
          <w:sz w:val="24"/>
          <w:szCs w:val="24"/>
        </w:rPr>
        <w:t xml:space="preserve">. </w:t>
      </w:r>
    </w:p>
    <w:p w14:paraId="724EA456" w14:textId="6B12237E" w:rsidR="001218C0" w:rsidRDefault="007C3DC7" w:rsidP="000A73B5">
      <w:pPr>
        <w:spacing w:after="0" w:line="240" w:lineRule="auto"/>
        <w:rPr>
          <w:rFonts w:cstheme="minorHAnsi"/>
          <w:sz w:val="24"/>
          <w:szCs w:val="24"/>
        </w:rPr>
      </w:pPr>
      <w:r w:rsidRPr="001218C0">
        <w:rPr>
          <w:rFonts w:cstheme="minorHAnsi"/>
          <w:sz w:val="24"/>
          <w:szCs w:val="24"/>
        </w:rPr>
        <w:t xml:space="preserve">     </w:t>
      </w:r>
      <w:r w:rsidR="00E4111F">
        <w:rPr>
          <w:rFonts w:cstheme="minorHAnsi"/>
          <w:sz w:val="24"/>
          <w:szCs w:val="24"/>
        </w:rPr>
        <w:t>V</w:t>
      </w:r>
      <w:r w:rsidR="00C1391D">
        <w:rPr>
          <w:rFonts w:cstheme="minorHAnsi"/>
          <w:sz w:val="24"/>
          <w:szCs w:val="24"/>
        </w:rPr>
        <w:t xml:space="preserve">išak </w:t>
      </w:r>
      <w:r w:rsidR="00487ECD">
        <w:rPr>
          <w:rFonts w:cstheme="minorHAnsi"/>
          <w:sz w:val="24"/>
          <w:szCs w:val="24"/>
        </w:rPr>
        <w:t xml:space="preserve">prihoda prenesen iz </w:t>
      </w:r>
      <w:r w:rsidR="00C1391D">
        <w:rPr>
          <w:rFonts w:cstheme="minorHAnsi"/>
          <w:sz w:val="24"/>
          <w:szCs w:val="24"/>
        </w:rPr>
        <w:t>202</w:t>
      </w:r>
      <w:r w:rsidR="00AB1C76">
        <w:rPr>
          <w:rFonts w:cstheme="minorHAnsi"/>
          <w:sz w:val="24"/>
          <w:szCs w:val="24"/>
        </w:rPr>
        <w:t>4</w:t>
      </w:r>
      <w:r w:rsidR="00C1391D">
        <w:rPr>
          <w:rFonts w:cstheme="minorHAnsi"/>
          <w:sz w:val="24"/>
          <w:szCs w:val="24"/>
        </w:rPr>
        <w:t>.</w:t>
      </w:r>
      <w:r w:rsidR="00487ECD">
        <w:rPr>
          <w:rFonts w:cstheme="minorHAnsi"/>
          <w:sz w:val="24"/>
          <w:szCs w:val="24"/>
        </w:rPr>
        <w:t xml:space="preserve"> </w:t>
      </w:r>
      <w:r w:rsidR="00C1391D">
        <w:rPr>
          <w:rFonts w:cstheme="minorHAnsi"/>
          <w:sz w:val="24"/>
          <w:szCs w:val="24"/>
        </w:rPr>
        <w:t>godine iznosi</w:t>
      </w:r>
      <w:r w:rsidR="00487ECD">
        <w:rPr>
          <w:rFonts w:cstheme="minorHAnsi"/>
          <w:sz w:val="24"/>
          <w:szCs w:val="24"/>
        </w:rPr>
        <w:t>o je</w:t>
      </w:r>
      <w:r w:rsidR="00C1391D">
        <w:rPr>
          <w:rFonts w:cstheme="minorHAnsi"/>
          <w:sz w:val="24"/>
          <w:szCs w:val="24"/>
        </w:rPr>
        <w:t xml:space="preserve"> </w:t>
      </w:r>
      <w:r w:rsidR="00AB1C76">
        <w:rPr>
          <w:rFonts w:cstheme="minorHAnsi"/>
          <w:sz w:val="24"/>
          <w:szCs w:val="24"/>
        </w:rPr>
        <w:t>4.0</w:t>
      </w:r>
      <w:r w:rsidR="00C1391D">
        <w:rPr>
          <w:rFonts w:cstheme="minorHAnsi"/>
          <w:sz w:val="24"/>
          <w:szCs w:val="24"/>
        </w:rPr>
        <w:t>00,00 eura</w:t>
      </w:r>
      <w:r w:rsidR="00487ECD">
        <w:rPr>
          <w:rFonts w:cstheme="minorHAnsi"/>
          <w:sz w:val="24"/>
          <w:szCs w:val="24"/>
        </w:rPr>
        <w:t xml:space="preserve">, a dijelom je </w:t>
      </w:r>
      <w:r w:rsidR="00D84444">
        <w:rPr>
          <w:rFonts w:cstheme="minorHAnsi"/>
          <w:sz w:val="24"/>
          <w:szCs w:val="24"/>
        </w:rPr>
        <w:t>utrošen</w:t>
      </w:r>
      <w:r w:rsidR="00C1391D">
        <w:rPr>
          <w:rFonts w:cstheme="minorHAnsi"/>
          <w:sz w:val="24"/>
          <w:szCs w:val="24"/>
        </w:rPr>
        <w:t xml:space="preserve"> </w:t>
      </w:r>
      <w:r w:rsidR="00487ECD">
        <w:rPr>
          <w:rFonts w:cstheme="minorHAnsi"/>
          <w:sz w:val="24"/>
          <w:szCs w:val="24"/>
        </w:rPr>
        <w:t>tijekom</w:t>
      </w:r>
      <w:r w:rsidR="00C1391D">
        <w:rPr>
          <w:rFonts w:cstheme="minorHAnsi"/>
          <w:sz w:val="24"/>
          <w:szCs w:val="24"/>
        </w:rPr>
        <w:t xml:space="preserve"> 202</w:t>
      </w:r>
      <w:r w:rsidR="00AB1C76">
        <w:rPr>
          <w:rFonts w:cstheme="minorHAnsi"/>
          <w:sz w:val="24"/>
          <w:szCs w:val="24"/>
        </w:rPr>
        <w:t>5</w:t>
      </w:r>
      <w:r w:rsidR="00C1391D">
        <w:rPr>
          <w:rFonts w:cstheme="minorHAnsi"/>
          <w:sz w:val="24"/>
          <w:szCs w:val="24"/>
        </w:rPr>
        <w:t>.</w:t>
      </w:r>
      <w:r w:rsidR="00487ECD">
        <w:rPr>
          <w:rFonts w:cstheme="minorHAnsi"/>
          <w:sz w:val="24"/>
          <w:szCs w:val="24"/>
        </w:rPr>
        <w:t xml:space="preserve"> </w:t>
      </w:r>
      <w:r w:rsidR="00C1391D">
        <w:rPr>
          <w:rFonts w:cstheme="minorHAnsi"/>
          <w:sz w:val="24"/>
          <w:szCs w:val="24"/>
        </w:rPr>
        <w:t>godin</w:t>
      </w:r>
      <w:r w:rsidR="00487ECD">
        <w:rPr>
          <w:rFonts w:cstheme="minorHAnsi"/>
          <w:sz w:val="24"/>
          <w:szCs w:val="24"/>
        </w:rPr>
        <w:t>e</w:t>
      </w:r>
      <w:r w:rsidR="00C1391D">
        <w:rPr>
          <w:rFonts w:cstheme="minorHAnsi"/>
          <w:sz w:val="24"/>
          <w:szCs w:val="24"/>
        </w:rPr>
        <w:t>.</w:t>
      </w:r>
    </w:p>
    <w:p w14:paraId="724EA457" w14:textId="45EF1832" w:rsidR="00C1391D" w:rsidRPr="002B69C1" w:rsidRDefault="00C1391D" w:rsidP="000A73B5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kraju izvještajnog razdoblja </w:t>
      </w:r>
      <w:r w:rsidR="00487ECD">
        <w:rPr>
          <w:rFonts w:cstheme="minorHAnsi"/>
          <w:sz w:val="24"/>
          <w:szCs w:val="24"/>
        </w:rPr>
        <w:t>evidentiran</w:t>
      </w:r>
      <w:r>
        <w:rPr>
          <w:rFonts w:cstheme="minorHAnsi"/>
          <w:sz w:val="24"/>
          <w:szCs w:val="24"/>
        </w:rPr>
        <w:t xml:space="preserve"> je</w:t>
      </w:r>
      <w:r w:rsidR="00D84444">
        <w:rPr>
          <w:rFonts w:cstheme="minorHAnsi"/>
          <w:sz w:val="24"/>
          <w:szCs w:val="24"/>
        </w:rPr>
        <w:t xml:space="preserve"> manjak </w:t>
      </w:r>
      <w:r w:rsidR="00487ECD">
        <w:rPr>
          <w:rFonts w:cstheme="minorHAnsi"/>
          <w:sz w:val="24"/>
          <w:szCs w:val="24"/>
        </w:rPr>
        <w:t xml:space="preserve">sredstava </w:t>
      </w:r>
      <w:r w:rsidR="00D84444">
        <w:rPr>
          <w:rFonts w:cstheme="minorHAnsi"/>
          <w:sz w:val="24"/>
          <w:szCs w:val="24"/>
        </w:rPr>
        <w:t xml:space="preserve">u iznosu </w:t>
      </w:r>
      <w:r w:rsidR="00AB1C76">
        <w:rPr>
          <w:rFonts w:cstheme="minorHAnsi"/>
          <w:sz w:val="24"/>
          <w:szCs w:val="24"/>
        </w:rPr>
        <w:t>67.582,05</w:t>
      </w:r>
      <w:r w:rsidR="00D84444">
        <w:rPr>
          <w:rFonts w:cstheme="minorHAnsi"/>
          <w:sz w:val="24"/>
          <w:szCs w:val="24"/>
        </w:rPr>
        <w:t xml:space="preserve"> eura</w:t>
      </w:r>
      <w:r w:rsidR="00487ECD">
        <w:rPr>
          <w:rFonts w:cstheme="minorHAnsi"/>
          <w:sz w:val="24"/>
          <w:szCs w:val="24"/>
        </w:rPr>
        <w:t>. Razlika proizlazi iz toga što još nisu evidentirani troškovi plaće za mjesec lipanj te naknade za nezapošljavanje osoba s invaliditetom</w:t>
      </w:r>
      <w:r w:rsidR="00620544">
        <w:rPr>
          <w:rFonts w:cstheme="minorHAnsi"/>
          <w:sz w:val="24"/>
          <w:szCs w:val="24"/>
        </w:rPr>
        <w:t>.</w:t>
      </w:r>
    </w:p>
    <w:p w14:paraId="724EA458" w14:textId="77777777" w:rsidR="00F15084" w:rsidRPr="007338B0" w:rsidRDefault="00F15084" w:rsidP="007338B0">
      <w:pPr>
        <w:spacing w:after="0" w:line="240" w:lineRule="auto"/>
        <w:rPr>
          <w:rFonts w:cstheme="minorHAnsi"/>
          <w:sz w:val="24"/>
          <w:szCs w:val="24"/>
        </w:rPr>
      </w:pPr>
    </w:p>
    <w:p w14:paraId="724EA45A" w14:textId="6BC92B7D" w:rsidR="0001250D" w:rsidRDefault="007962EF" w:rsidP="002B69C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3EA3">
        <w:rPr>
          <w:sz w:val="24"/>
          <w:szCs w:val="24"/>
        </w:rPr>
        <w:t xml:space="preserve">Prihodi skupine </w:t>
      </w:r>
      <w:r w:rsidR="00293EA3">
        <w:rPr>
          <w:rFonts w:cstheme="minorHAnsi"/>
          <w:sz w:val="24"/>
          <w:szCs w:val="24"/>
        </w:rPr>
        <w:t>63 Pomoći iz inozemstva i od subjekata unutar općeg proračuna</w:t>
      </w:r>
      <w:r w:rsidR="0001250D">
        <w:rPr>
          <w:rFonts w:cstheme="minorHAnsi"/>
          <w:sz w:val="24"/>
          <w:szCs w:val="24"/>
        </w:rPr>
        <w:t xml:space="preserve"> </w:t>
      </w:r>
      <w:r w:rsidR="00C1391D">
        <w:rPr>
          <w:rFonts w:cstheme="minorHAnsi"/>
          <w:sz w:val="24"/>
          <w:szCs w:val="24"/>
        </w:rPr>
        <w:t xml:space="preserve">ostvareni su u iznosu </w:t>
      </w:r>
      <w:r w:rsidR="00487ECD">
        <w:rPr>
          <w:rFonts w:cstheme="minorHAnsi"/>
          <w:sz w:val="24"/>
          <w:szCs w:val="24"/>
        </w:rPr>
        <w:t xml:space="preserve">od </w:t>
      </w:r>
      <w:r w:rsidR="002B69C1">
        <w:rPr>
          <w:rFonts w:cstheme="minorHAnsi"/>
          <w:sz w:val="24"/>
          <w:szCs w:val="24"/>
        </w:rPr>
        <w:t>418.443,00</w:t>
      </w:r>
      <w:r w:rsidR="00C1391D">
        <w:rPr>
          <w:rFonts w:cstheme="minorHAnsi"/>
          <w:sz w:val="24"/>
          <w:szCs w:val="24"/>
        </w:rPr>
        <w:t xml:space="preserve"> eura što </w:t>
      </w:r>
      <w:r w:rsidR="00487ECD">
        <w:rPr>
          <w:rFonts w:cstheme="minorHAnsi"/>
          <w:sz w:val="24"/>
          <w:szCs w:val="24"/>
        </w:rPr>
        <w:t>predstavlja</w:t>
      </w:r>
      <w:r w:rsidR="00C1391D">
        <w:rPr>
          <w:rFonts w:cstheme="minorHAnsi"/>
          <w:sz w:val="24"/>
          <w:szCs w:val="24"/>
        </w:rPr>
        <w:t xml:space="preserve"> 1</w:t>
      </w:r>
      <w:r w:rsidR="002B69C1">
        <w:rPr>
          <w:rFonts w:cstheme="minorHAnsi"/>
          <w:sz w:val="24"/>
          <w:szCs w:val="24"/>
        </w:rPr>
        <w:t>10,16</w:t>
      </w:r>
      <w:r w:rsidR="0001250D">
        <w:rPr>
          <w:rFonts w:cstheme="minorHAnsi"/>
          <w:sz w:val="24"/>
          <w:szCs w:val="24"/>
        </w:rPr>
        <w:t>% u odnosu na ostvarenje</w:t>
      </w:r>
      <w:r w:rsidR="00C1391D">
        <w:rPr>
          <w:rFonts w:cstheme="minorHAnsi"/>
          <w:sz w:val="24"/>
          <w:szCs w:val="24"/>
        </w:rPr>
        <w:t xml:space="preserve"> u istom </w:t>
      </w:r>
      <w:r w:rsidR="00487ECD">
        <w:rPr>
          <w:rFonts w:cstheme="minorHAnsi"/>
          <w:sz w:val="24"/>
          <w:szCs w:val="24"/>
        </w:rPr>
        <w:t>razdoblju</w:t>
      </w:r>
      <w:r w:rsidR="00C1391D">
        <w:rPr>
          <w:rFonts w:cstheme="minorHAnsi"/>
          <w:sz w:val="24"/>
          <w:szCs w:val="24"/>
        </w:rPr>
        <w:t xml:space="preserve"> 202</w:t>
      </w:r>
      <w:r w:rsidR="002B69C1">
        <w:rPr>
          <w:rFonts w:cstheme="minorHAnsi"/>
          <w:sz w:val="24"/>
          <w:szCs w:val="24"/>
        </w:rPr>
        <w:t>4</w:t>
      </w:r>
      <w:r w:rsidR="00C1391D">
        <w:rPr>
          <w:rFonts w:cstheme="minorHAnsi"/>
          <w:sz w:val="24"/>
          <w:szCs w:val="24"/>
        </w:rPr>
        <w:t xml:space="preserve">. godine, odnosno </w:t>
      </w:r>
      <w:r w:rsidR="002B69C1">
        <w:rPr>
          <w:rFonts w:cstheme="minorHAnsi"/>
          <w:sz w:val="24"/>
          <w:szCs w:val="24"/>
        </w:rPr>
        <w:t>48,95</w:t>
      </w:r>
      <w:r w:rsidR="0001250D">
        <w:rPr>
          <w:rFonts w:cstheme="minorHAnsi"/>
          <w:sz w:val="24"/>
          <w:szCs w:val="24"/>
        </w:rPr>
        <w:t>% u odnosu na</w:t>
      </w:r>
      <w:r w:rsidR="00487ECD">
        <w:rPr>
          <w:rFonts w:cstheme="minorHAnsi"/>
          <w:sz w:val="24"/>
          <w:szCs w:val="24"/>
        </w:rPr>
        <w:t xml:space="preserve"> plan za</w:t>
      </w:r>
      <w:r w:rsidR="0001250D">
        <w:rPr>
          <w:rFonts w:cstheme="minorHAnsi"/>
          <w:sz w:val="24"/>
          <w:szCs w:val="24"/>
        </w:rPr>
        <w:t xml:space="preserve"> tekuć</w:t>
      </w:r>
      <w:r w:rsidR="00487ECD">
        <w:rPr>
          <w:rFonts w:cstheme="minorHAnsi"/>
          <w:sz w:val="24"/>
          <w:szCs w:val="24"/>
        </w:rPr>
        <w:t>u godinu</w:t>
      </w:r>
      <w:r w:rsidR="0001250D">
        <w:rPr>
          <w:rFonts w:cstheme="minorHAnsi"/>
          <w:sz w:val="24"/>
          <w:szCs w:val="24"/>
        </w:rPr>
        <w:t xml:space="preserve">. Navedeni prihodi </w:t>
      </w:r>
      <w:r w:rsidR="00487ECD">
        <w:rPr>
          <w:rFonts w:cstheme="minorHAnsi"/>
          <w:sz w:val="24"/>
          <w:szCs w:val="24"/>
        </w:rPr>
        <w:t xml:space="preserve">prvenstveno se </w:t>
      </w:r>
      <w:r w:rsidR="0001250D">
        <w:rPr>
          <w:rFonts w:cstheme="minorHAnsi"/>
          <w:sz w:val="24"/>
          <w:szCs w:val="24"/>
        </w:rPr>
        <w:t>odnose</w:t>
      </w:r>
      <w:r w:rsidR="00487ECD">
        <w:rPr>
          <w:rFonts w:cstheme="minorHAnsi"/>
          <w:sz w:val="24"/>
          <w:szCs w:val="24"/>
        </w:rPr>
        <w:t xml:space="preserve"> </w:t>
      </w:r>
      <w:r w:rsidR="0001250D">
        <w:rPr>
          <w:rFonts w:cstheme="minorHAnsi"/>
          <w:sz w:val="24"/>
          <w:szCs w:val="24"/>
        </w:rPr>
        <w:t xml:space="preserve">na </w:t>
      </w:r>
      <w:r w:rsidR="00487ECD">
        <w:rPr>
          <w:rFonts w:cstheme="minorHAnsi"/>
          <w:sz w:val="24"/>
          <w:szCs w:val="24"/>
        </w:rPr>
        <w:t>sredstva</w:t>
      </w:r>
      <w:r w:rsidR="0001250D">
        <w:rPr>
          <w:rFonts w:cstheme="minorHAnsi"/>
          <w:sz w:val="24"/>
          <w:szCs w:val="24"/>
        </w:rPr>
        <w:t xml:space="preserve"> za isplatu plaća zaposlenika</w:t>
      </w:r>
      <w:r w:rsidR="00487ECD">
        <w:rPr>
          <w:rFonts w:cstheme="minorHAnsi"/>
          <w:sz w:val="24"/>
          <w:szCs w:val="24"/>
        </w:rPr>
        <w:t xml:space="preserve">, a </w:t>
      </w:r>
      <w:r w:rsidR="0001250D">
        <w:rPr>
          <w:rFonts w:cstheme="minorHAnsi"/>
          <w:sz w:val="24"/>
          <w:szCs w:val="24"/>
        </w:rPr>
        <w:t>ma</w:t>
      </w:r>
      <w:r w:rsidR="00487ECD">
        <w:rPr>
          <w:rFonts w:cstheme="minorHAnsi"/>
          <w:sz w:val="24"/>
          <w:szCs w:val="24"/>
        </w:rPr>
        <w:t>njim</w:t>
      </w:r>
      <w:r w:rsidR="0001250D">
        <w:rPr>
          <w:rFonts w:cstheme="minorHAnsi"/>
          <w:sz w:val="24"/>
          <w:szCs w:val="24"/>
        </w:rPr>
        <w:t xml:space="preserve"> dijelom na </w:t>
      </w:r>
      <w:r w:rsidR="00487ECD">
        <w:rPr>
          <w:rFonts w:cstheme="minorHAnsi"/>
          <w:sz w:val="24"/>
          <w:szCs w:val="24"/>
        </w:rPr>
        <w:t>financiranje</w:t>
      </w:r>
      <w:r w:rsidR="0001250D">
        <w:rPr>
          <w:rFonts w:cstheme="minorHAnsi"/>
          <w:sz w:val="24"/>
          <w:szCs w:val="24"/>
        </w:rPr>
        <w:t xml:space="preserve"> </w:t>
      </w:r>
      <w:r w:rsidR="002B69C1">
        <w:rPr>
          <w:rFonts w:cstheme="minorHAnsi"/>
          <w:sz w:val="24"/>
          <w:szCs w:val="24"/>
        </w:rPr>
        <w:t>matural</w:t>
      </w:r>
      <w:r w:rsidR="00487ECD">
        <w:rPr>
          <w:rFonts w:cstheme="minorHAnsi"/>
          <w:sz w:val="24"/>
          <w:szCs w:val="24"/>
        </w:rPr>
        <w:t>nog putovanja</w:t>
      </w:r>
      <w:r w:rsidR="002B69C1">
        <w:rPr>
          <w:rFonts w:cstheme="minorHAnsi"/>
          <w:sz w:val="24"/>
          <w:szCs w:val="24"/>
        </w:rPr>
        <w:t xml:space="preserve"> učeniku iz Ukrajine</w:t>
      </w:r>
      <w:r w:rsidR="0001250D">
        <w:rPr>
          <w:rFonts w:cstheme="minorHAnsi"/>
          <w:sz w:val="24"/>
          <w:szCs w:val="24"/>
        </w:rPr>
        <w:t xml:space="preserve"> </w:t>
      </w:r>
      <w:r w:rsidR="00487ECD">
        <w:rPr>
          <w:rFonts w:cstheme="minorHAnsi"/>
          <w:sz w:val="24"/>
          <w:szCs w:val="24"/>
        </w:rPr>
        <w:t>te</w:t>
      </w:r>
      <w:r w:rsidR="0001250D">
        <w:rPr>
          <w:rFonts w:cstheme="minorHAnsi"/>
          <w:sz w:val="24"/>
          <w:szCs w:val="24"/>
        </w:rPr>
        <w:t xml:space="preserve"> nabavku menstrualnih potrepština za </w:t>
      </w:r>
      <w:r w:rsidR="00487ECD">
        <w:rPr>
          <w:rFonts w:cstheme="minorHAnsi"/>
          <w:sz w:val="24"/>
          <w:szCs w:val="24"/>
        </w:rPr>
        <w:t>učenice</w:t>
      </w:r>
      <w:r w:rsidR="0001250D">
        <w:rPr>
          <w:rFonts w:cstheme="minorHAnsi"/>
          <w:sz w:val="24"/>
          <w:szCs w:val="24"/>
        </w:rPr>
        <w:t>.</w:t>
      </w:r>
    </w:p>
    <w:p w14:paraId="724EA45B" w14:textId="77777777" w:rsidR="00C90DB5" w:rsidRDefault="00C90DB5" w:rsidP="0001250D">
      <w:pPr>
        <w:spacing w:after="0" w:line="240" w:lineRule="auto"/>
        <w:rPr>
          <w:rFonts w:cstheme="minorHAnsi"/>
          <w:sz w:val="24"/>
          <w:szCs w:val="24"/>
        </w:rPr>
      </w:pPr>
    </w:p>
    <w:p w14:paraId="724EA45C" w14:textId="43DD2004" w:rsidR="00C90DB5" w:rsidRDefault="00C90DB5" w:rsidP="000125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Prihodi skupine 64 Prihodi od imovine </w:t>
      </w:r>
      <w:r w:rsidR="001A5F3A">
        <w:rPr>
          <w:rFonts w:cstheme="minorHAnsi"/>
          <w:sz w:val="24"/>
          <w:szCs w:val="24"/>
        </w:rPr>
        <w:t xml:space="preserve">ostvareni </w:t>
      </w:r>
      <w:r w:rsidR="00487ECD">
        <w:rPr>
          <w:rFonts w:cstheme="minorHAnsi"/>
          <w:sz w:val="24"/>
          <w:szCs w:val="24"/>
        </w:rPr>
        <w:t xml:space="preserve">su </w:t>
      </w:r>
      <w:r w:rsidR="001A5F3A">
        <w:rPr>
          <w:rFonts w:cstheme="minorHAnsi"/>
          <w:sz w:val="24"/>
          <w:szCs w:val="24"/>
        </w:rPr>
        <w:t>u promatranom razdoblju</w:t>
      </w:r>
      <w:r w:rsidR="002B69C1">
        <w:rPr>
          <w:rFonts w:cstheme="minorHAnsi"/>
          <w:sz w:val="24"/>
          <w:szCs w:val="24"/>
        </w:rPr>
        <w:t xml:space="preserve"> </w:t>
      </w:r>
      <w:r w:rsidR="00487ECD">
        <w:rPr>
          <w:rFonts w:cstheme="minorHAnsi"/>
          <w:sz w:val="24"/>
          <w:szCs w:val="24"/>
        </w:rPr>
        <w:t>u</w:t>
      </w:r>
      <w:r w:rsidR="002B69C1">
        <w:rPr>
          <w:rFonts w:cstheme="minorHAnsi"/>
          <w:sz w:val="24"/>
          <w:szCs w:val="24"/>
        </w:rPr>
        <w:t xml:space="preserve"> iznos</w:t>
      </w:r>
      <w:r w:rsidR="00487ECD">
        <w:rPr>
          <w:rFonts w:cstheme="minorHAnsi"/>
          <w:sz w:val="24"/>
          <w:szCs w:val="24"/>
        </w:rPr>
        <w:t>u od</w:t>
      </w:r>
      <w:r w:rsidR="002B69C1">
        <w:rPr>
          <w:rFonts w:cstheme="minorHAnsi"/>
          <w:sz w:val="24"/>
          <w:szCs w:val="24"/>
        </w:rPr>
        <w:t xml:space="preserve"> 1,33</w:t>
      </w:r>
      <w:r w:rsidR="00487ECD">
        <w:rPr>
          <w:rFonts w:cstheme="minorHAnsi"/>
          <w:sz w:val="24"/>
          <w:szCs w:val="24"/>
        </w:rPr>
        <w:t xml:space="preserve"> eura</w:t>
      </w:r>
      <w:r w:rsidR="001A5F3A">
        <w:rPr>
          <w:rFonts w:cstheme="minorHAnsi"/>
          <w:sz w:val="24"/>
          <w:szCs w:val="24"/>
        </w:rPr>
        <w:t xml:space="preserve">, </w:t>
      </w:r>
      <w:r w:rsidR="00487ECD">
        <w:rPr>
          <w:rFonts w:cstheme="minorHAnsi"/>
          <w:sz w:val="24"/>
          <w:szCs w:val="24"/>
        </w:rPr>
        <w:t>iako</w:t>
      </w:r>
      <w:r w:rsidR="001A5F3A">
        <w:rPr>
          <w:rFonts w:cstheme="minorHAnsi"/>
          <w:sz w:val="24"/>
          <w:szCs w:val="24"/>
        </w:rPr>
        <w:t xml:space="preserve"> su planirani u iznosu od </w:t>
      </w:r>
      <w:r w:rsidR="002B69C1">
        <w:rPr>
          <w:rFonts w:cstheme="minorHAnsi"/>
          <w:sz w:val="24"/>
          <w:szCs w:val="24"/>
        </w:rPr>
        <w:t>1</w:t>
      </w:r>
      <w:r w:rsidR="001A5F3A">
        <w:rPr>
          <w:rFonts w:cstheme="minorHAnsi"/>
          <w:sz w:val="24"/>
          <w:szCs w:val="24"/>
        </w:rPr>
        <w:t>0,00 eura</w:t>
      </w:r>
      <w:r w:rsidR="00487ECD">
        <w:rPr>
          <w:rFonts w:cstheme="minorHAnsi"/>
          <w:sz w:val="24"/>
          <w:szCs w:val="24"/>
        </w:rPr>
        <w:t>,</w:t>
      </w:r>
      <w:r w:rsidR="002B69C1">
        <w:rPr>
          <w:rFonts w:cstheme="minorHAnsi"/>
          <w:sz w:val="24"/>
          <w:szCs w:val="24"/>
        </w:rPr>
        <w:t xml:space="preserve"> što </w:t>
      </w:r>
      <w:r w:rsidR="00487ECD">
        <w:rPr>
          <w:rFonts w:cstheme="minorHAnsi"/>
          <w:sz w:val="24"/>
          <w:szCs w:val="24"/>
        </w:rPr>
        <w:t>predstavlja</w:t>
      </w:r>
      <w:r w:rsidR="002B69C1">
        <w:rPr>
          <w:rFonts w:cstheme="minorHAnsi"/>
          <w:sz w:val="24"/>
          <w:szCs w:val="24"/>
        </w:rPr>
        <w:t xml:space="preserve"> 13,30% </w:t>
      </w:r>
      <w:r w:rsidR="00487ECD">
        <w:rPr>
          <w:rFonts w:cstheme="minorHAnsi"/>
          <w:sz w:val="24"/>
          <w:szCs w:val="24"/>
        </w:rPr>
        <w:t xml:space="preserve">ostvarenja </w:t>
      </w:r>
      <w:r w:rsidR="002B69C1">
        <w:rPr>
          <w:rFonts w:cstheme="minorHAnsi"/>
          <w:sz w:val="24"/>
          <w:szCs w:val="24"/>
        </w:rPr>
        <w:t>u odnosu na</w:t>
      </w:r>
      <w:r w:rsidR="00487ECD">
        <w:rPr>
          <w:rFonts w:cstheme="minorHAnsi"/>
          <w:sz w:val="24"/>
          <w:szCs w:val="24"/>
        </w:rPr>
        <w:t xml:space="preserve"> plan.</w:t>
      </w:r>
      <w:r w:rsidR="002B69C1">
        <w:rPr>
          <w:rFonts w:cstheme="minorHAnsi"/>
          <w:sz w:val="24"/>
          <w:szCs w:val="24"/>
        </w:rPr>
        <w:t xml:space="preserve"> </w:t>
      </w:r>
      <w:r w:rsidR="00487ECD">
        <w:rPr>
          <w:rFonts w:cstheme="minorHAnsi"/>
          <w:sz w:val="24"/>
          <w:szCs w:val="24"/>
        </w:rPr>
        <w:t>U usporedbi s prethodnom godinom, kada tih prihoda nije bilo, ostvareni iznos predstavlja povećanje. Prihodi se odnose na kamate.</w:t>
      </w:r>
    </w:p>
    <w:p w14:paraId="724EA45D" w14:textId="77777777" w:rsidR="00C90DB5" w:rsidRDefault="00C90DB5" w:rsidP="0001250D">
      <w:pPr>
        <w:spacing w:after="0" w:line="240" w:lineRule="auto"/>
        <w:rPr>
          <w:rFonts w:cstheme="minorHAnsi"/>
          <w:sz w:val="24"/>
          <w:szCs w:val="24"/>
        </w:rPr>
      </w:pPr>
    </w:p>
    <w:p w14:paraId="724EA45E" w14:textId="657E0335" w:rsidR="00C90DB5" w:rsidRDefault="00C90DB5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    Prihodi skupine 66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FB6CD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rihodi od prodaje proizvoda i robe te pruženih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usluga i prihodi od donacija te povrati po</w:t>
      </w:r>
      <w:r w:rsidRPr="00FB6CD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protestiranim jamstvima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ostvareni su u iznosu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607,97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eura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št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čini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25,16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% u odnosu na ostvarenje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u istom razdoblju 202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godine, odnosno 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43,43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% u odnosu na plan za 202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godinu.</w:t>
      </w:r>
    </w:p>
    <w:p w14:paraId="724EA45F" w14:textId="216794BB" w:rsidR="00C90DB5" w:rsidRDefault="00B21588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Ovi prihodi odnose </w:t>
      </w:r>
      <w:r w:rsidR="00C90DB5">
        <w:rPr>
          <w:rFonts w:eastAsia="Times New Roman" w:cstheme="minorHAnsi"/>
          <w:color w:val="000000"/>
          <w:sz w:val="24"/>
          <w:szCs w:val="24"/>
          <w:lang w:eastAsia="hr-HR"/>
        </w:rPr>
        <w:t>se na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prihod od najma školskog stana,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izrada duplikata svjedodžbi te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kapitaln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tekuć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e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donacij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24EA460" w14:textId="77777777" w:rsidR="007F3F6C" w:rsidRDefault="007F3F6C" w:rsidP="00C90DB5">
      <w:pPr>
        <w:spacing w:after="0" w:line="240" w:lineRule="auto"/>
        <w:ind w:left="170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1" w14:textId="3E77FEB7" w:rsidR="007F3F6C" w:rsidRDefault="00C8269D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>Prihodi skupine 67 P</w:t>
      </w:r>
      <w:r w:rsidR="007F3F6C" w:rsidRPr="00FB6CD4">
        <w:rPr>
          <w:rFonts w:eastAsia="Times New Roman" w:cstheme="minorHAnsi"/>
          <w:color w:val="000000"/>
          <w:sz w:val="24"/>
          <w:szCs w:val="24"/>
          <w:lang w:eastAsia="hr-HR"/>
        </w:rPr>
        <w:t>rihodi iz nadležnog proračuna i od HZZO-a temeljem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F3F6C" w:rsidRPr="00FB6CD4">
        <w:rPr>
          <w:rFonts w:eastAsia="Times New Roman" w:cstheme="minorHAnsi"/>
          <w:color w:val="000000"/>
          <w:sz w:val="24"/>
          <w:szCs w:val="24"/>
          <w:lang w:eastAsia="hr-HR"/>
        </w:rPr>
        <w:t>ugovornih obveza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odnose se na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Županijskog proračuna namijenjen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pokriće materijalnih troškova, troškova energije, usluga, prijevoza zaposlenika na/s posla, dnevnice za službena putovanja</w:t>
      </w:r>
      <w:r w:rsidR="00E06FB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provedbu natjecanja i sl.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U prvom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polugodištu 202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godine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ovi prihodi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ostvareni su u iznosu 4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0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695,4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1 eura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što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predstavlja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96,08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% u odnosu na ostvarenje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istom razdoblju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prethodne godine, odnosno 5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2B69C1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7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% u odnosu na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plan za 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tekuć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u godinu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24EA462" w14:textId="77777777" w:rsidR="007A5F99" w:rsidRDefault="007A5F99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3" w14:textId="118BD721" w:rsidR="00F13D26" w:rsidRDefault="00C8269D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Prihodi skupine</w:t>
      </w:r>
      <w:r w:rsidR="009966D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68 Kazne, upravne mjere i ostali prihodi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ostvareni su u iznosu </w:t>
      </w:r>
      <w:r w:rsidR="007E6D17">
        <w:rPr>
          <w:rFonts w:eastAsia="Times New Roman" w:cstheme="minorHAnsi"/>
          <w:color w:val="000000"/>
          <w:sz w:val="24"/>
          <w:szCs w:val="24"/>
          <w:lang w:eastAsia="hr-HR"/>
        </w:rPr>
        <w:t>2.876,57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eura što je </w:t>
      </w:r>
      <w:r w:rsidR="007E6D17">
        <w:rPr>
          <w:rFonts w:eastAsia="Times New Roman" w:cstheme="minorHAnsi"/>
          <w:color w:val="000000"/>
          <w:sz w:val="24"/>
          <w:szCs w:val="24"/>
          <w:lang w:eastAsia="hr-HR"/>
        </w:rPr>
        <w:t>196,80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% u odnosu na ostvarenje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u prvom polugodištu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</w:t>
      </w:r>
      <w:r w:rsidR="007E6D17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god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ine. Ovi prihodi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odnose se na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uplatu učenika za podmirenje troškova </w:t>
      </w:r>
      <w:proofErr w:type="spellStart"/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>izvanučioničke</w:t>
      </w:r>
      <w:proofErr w:type="spellEnd"/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nastave. U prošlom polugodištu ovakvih </w:t>
      </w:r>
      <w:r w:rsidR="00B21588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prihoda nije bilo, budući da se od 1. siječnja 2025. godine ovi prihodi evidentiraju na navedeni konto, što nije bilo planirano financijskim planom za 2025. godinu.</w:t>
      </w:r>
    </w:p>
    <w:p w14:paraId="724EA464" w14:textId="77777777" w:rsidR="00F15084" w:rsidRDefault="00F15084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5" w14:textId="5EE20243" w:rsidR="004C0D07" w:rsidRDefault="00F13D26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</w:t>
      </w:r>
      <w:r w:rsidR="00E34D3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34D3D">
        <w:rPr>
          <w:rFonts w:cstheme="minorHAnsi"/>
          <w:sz w:val="24"/>
          <w:szCs w:val="24"/>
        </w:rPr>
        <w:t>S</w:t>
      </w:r>
      <w:r w:rsidR="005E329E">
        <w:rPr>
          <w:rFonts w:cstheme="minorHAnsi"/>
          <w:sz w:val="24"/>
          <w:szCs w:val="24"/>
        </w:rPr>
        <w:t>vi prihodi Gimnazije Daruvar su namjenski</w:t>
      </w:r>
      <w:r w:rsidR="00800319">
        <w:rPr>
          <w:rFonts w:cstheme="minorHAnsi"/>
          <w:sz w:val="24"/>
          <w:szCs w:val="24"/>
        </w:rPr>
        <w:t xml:space="preserve"> i jednako su</w:t>
      </w:r>
      <w:r w:rsidR="005E329E">
        <w:rPr>
          <w:rFonts w:cstheme="minorHAnsi"/>
          <w:sz w:val="24"/>
          <w:szCs w:val="24"/>
        </w:rPr>
        <w:t xml:space="preserve"> tako i utrošeni</w:t>
      </w:r>
      <w:r w:rsidR="00800319">
        <w:rPr>
          <w:rFonts w:cstheme="minorHAnsi"/>
          <w:sz w:val="24"/>
          <w:szCs w:val="24"/>
        </w:rPr>
        <w:t>. Kako prihodi rastu, istom dinamikom rastu i rashodi.</w:t>
      </w:r>
    </w:p>
    <w:p w14:paraId="1F7DA8AC" w14:textId="77777777" w:rsidR="00800319" w:rsidRPr="00F15084" w:rsidRDefault="00800319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6" w14:textId="2BAFA3ED" w:rsidR="00FC3EB4" w:rsidRDefault="004C0D07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FC3EB4">
        <w:rPr>
          <w:rFonts w:cstheme="minorHAnsi"/>
          <w:sz w:val="24"/>
          <w:szCs w:val="24"/>
        </w:rPr>
        <w:t xml:space="preserve">Rashodi skupine </w:t>
      </w:r>
      <w:r>
        <w:rPr>
          <w:rFonts w:cstheme="minorHAnsi"/>
          <w:sz w:val="24"/>
          <w:szCs w:val="24"/>
        </w:rPr>
        <w:t xml:space="preserve">31 Rashodi za zaposlene </w:t>
      </w:r>
      <w:r w:rsidR="002A6342">
        <w:rPr>
          <w:rFonts w:cstheme="minorHAnsi"/>
          <w:sz w:val="24"/>
          <w:szCs w:val="24"/>
        </w:rPr>
        <w:t xml:space="preserve">ostvareni su u iznosu </w:t>
      </w:r>
      <w:r w:rsidR="00800319">
        <w:rPr>
          <w:rFonts w:cstheme="minorHAnsi"/>
          <w:sz w:val="24"/>
          <w:szCs w:val="24"/>
        </w:rPr>
        <w:t xml:space="preserve">od </w:t>
      </w:r>
      <w:r w:rsidR="007E6D17">
        <w:rPr>
          <w:rFonts w:cstheme="minorHAnsi"/>
          <w:sz w:val="24"/>
          <w:szCs w:val="24"/>
        </w:rPr>
        <w:t>483.961,68</w:t>
      </w:r>
      <w:r>
        <w:rPr>
          <w:rFonts w:cstheme="minorHAnsi"/>
          <w:sz w:val="24"/>
          <w:szCs w:val="24"/>
        </w:rPr>
        <w:t xml:space="preserve"> eura</w:t>
      </w:r>
      <w:r w:rsidR="0080031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što </w:t>
      </w:r>
      <w:r w:rsidR="002A6342">
        <w:rPr>
          <w:rFonts w:cstheme="minorHAnsi"/>
          <w:sz w:val="24"/>
          <w:szCs w:val="24"/>
        </w:rPr>
        <w:t>je</w:t>
      </w:r>
      <w:r w:rsidR="00800319">
        <w:rPr>
          <w:rFonts w:cstheme="minorHAnsi"/>
          <w:sz w:val="24"/>
          <w:szCs w:val="24"/>
        </w:rPr>
        <w:t xml:space="preserve"> </w:t>
      </w:r>
      <w:r w:rsidR="00915842">
        <w:rPr>
          <w:rFonts w:cstheme="minorHAnsi"/>
          <w:sz w:val="24"/>
          <w:szCs w:val="24"/>
        </w:rPr>
        <w:t>56,94</w:t>
      </w:r>
      <w:r>
        <w:rPr>
          <w:rFonts w:cstheme="minorHAnsi"/>
          <w:sz w:val="24"/>
          <w:szCs w:val="24"/>
        </w:rPr>
        <w:t>%</w:t>
      </w:r>
      <w:r w:rsidR="00800319">
        <w:rPr>
          <w:rFonts w:cstheme="minorHAnsi"/>
          <w:sz w:val="24"/>
          <w:szCs w:val="24"/>
        </w:rPr>
        <w:t xml:space="preserve"> u odnosu na tekući plan</w:t>
      </w:r>
      <w:r>
        <w:rPr>
          <w:rFonts w:cstheme="minorHAnsi"/>
          <w:sz w:val="24"/>
          <w:szCs w:val="24"/>
        </w:rPr>
        <w:t>, odnosno</w:t>
      </w:r>
      <w:r w:rsidR="00800319">
        <w:rPr>
          <w:rFonts w:cstheme="minorHAnsi"/>
          <w:sz w:val="24"/>
          <w:szCs w:val="24"/>
        </w:rPr>
        <w:t xml:space="preserve"> </w:t>
      </w:r>
      <w:r w:rsidR="00915842">
        <w:rPr>
          <w:rFonts w:cstheme="minorHAnsi"/>
          <w:sz w:val="24"/>
          <w:szCs w:val="24"/>
        </w:rPr>
        <w:t>128,32</w:t>
      </w:r>
      <w:r w:rsidR="007E6D17">
        <w:rPr>
          <w:rFonts w:cstheme="minorHAnsi"/>
          <w:sz w:val="24"/>
          <w:szCs w:val="24"/>
        </w:rPr>
        <w:t>%</w:t>
      </w:r>
      <w:r w:rsidR="00800319">
        <w:rPr>
          <w:rFonts w:cstheme="minorHAnsi"/>
          <w:sz w:val="24"/>
          <w:szCs w:val="24"/>
        </w:rPr>
        <w:t xml:space="preserve"> u odnosu na izvršenje u istom razdoblju prethodne godine</w:t>
      </w:r>
      <w:r>
        <w:rPr>
          <w:rFonts w:cstheme="minorHAnsi"/>
          <w:sz w:val="24"/>
          <w:szCs w:val="24"/>
        </w:rPr>
        <w:t>. Razlog povećanja rashoda je povećanje plaća zaposlenima u javnom sektoru.</w:t>
      </w:r>
    </w:p>
    <w:p w14:paraId="724EA467" w14:textId="77777777" w:rsidR="004C0D07" w:rsidRDefault="004C0D07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8" w14:textId="4DFE7D4E" w:rsidR="00C155C5" w:rsidRDefault="004C0D07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</w:t>
      </w:r>
      <w:r w:rsidR="00852797">
        <w:rPr>
          <w:rFonts w:cstheme="minorHAnsi"/>
          <w:sz w:val="24"/>
          <w:szCs w:val="24"/>
        </w:rPr>
        <w:t>32 Materijalni rashodi o</w:t>
      </w:r>
      <w:r w:rsidR="00800319">
        <w:rPr>
          <w:rFonts w:cstheme="minorHAnsi"/>
          <w:sz w:val="24"/>
          <w:szCs w:val="24"/>
        </w:rPr>
        <w:t>buhvaćaju</w:t>
      </w:r>
      <w:r w:rsidR="00852797">
        <w:rPr>
          <w:rFonts w:cstheme="minorHAnsi"/>
          <w:sz w:val="24"/>
          <w:szCs w:val="24"/>
        </w:rPr>
        <w:t xml:space="preserve"> naknade troškova zaposlenima, rashode za materijal i energiju, usluge te ostale nespom</w:t>
      </w:r>
      <w:r w:rsidR="002A6342">
        <w:rPr>
          <w:rFonts w:cstheme="minorHAnsi"/>
          <w:sz w:val="24"/>
          <w:szCs w:val="24"/>
        </w:rPr>
        <w:t xml:space="preserve">enute rashode poslovanja. </w:t>
      </w:r>
      <w:r w:rsidR="00800319">
        <w:rPr>
          <w:rFonts w:cstheme="minorHAnsi"/>
          <w:sz w:val="24"/>
          <w:szCs w:val="24"/>
        </w:rPr>
        <w:t>U prvom polugodištu</w:t>
      </w:r>
      <w:r w:rsidR="002A6342">
        <w:rPr>
          <w:rFonts w:cstheme="minorHAnsi"/>
          <w:sz w:val="24"/>
          <w:szCs w:val="24"/>
        </w:rPr>
        <w:t xml:space="preserve"> 202</w:t>
      </w:r>
      <w:r w:rsidR="007E6D17">
        <w:rPr>
          <w:rFonts w:cstheme="minorHAnsi"/>
          <w:sz w:val="24"/>
          <w:szCs w:val="24"/>
        </w:rPr>
        <w:t>5</w:t>
      </w:r>
      <w:r w:rsidR="00852797">
        <w:rPr>
          <w:rFonts w:cstheme="minorHAnsi"/>
          <w:sz w:val="24"/>
          <w:szCs w:val="24"/>
        </w:rPr>
        <w:t>.</w:t>
      </w:r>
      <w:r w:rsidR="007E6D17">
        <w:rPr>
          <w:rFonts w:cstheme="minorHAnsi"/>
          <w:sz w:val="24"/>
          <w:szCs w:val="24"/>
        </w:rPr>
        <w:t xml:space="preserve"> </w:t>
      </w:r>
      <w:r w:rsidR="00852797">
        <w:rPr>
          <w:rFonts w:cstheme="minorHAnsi"/>
          <w:sz w:val="24"/>
          <w:szCs w:val="24"/>
        </w:rPr>
        <w:t>godin</w:t>
      </w:r>
      <w:r w:rsidR="002A6342">
        <w:rPr>
          <w:rFonts w:cstheme="minorHAnsi"/>
          <w:sz w:val="24"/>
          <w:szCs w:val="24"/>
        </w:rPr>
        <w:t xml:space="preserve">e ostvareni su u iznosu </w:t>
      </w:r>
      <w:r w:rsidR="00800319">
        <w:rPr>
          <w:rFonts w:cstheme="minorHAnsi"/>
          <w:sz w:val="24"/>
          <w:szCs w:val="24"/>
        </w:rPr>
        <w:t xml:space="preserve">od </w:t>
      </w:r>
      <w:r w:rsidR="007E6D17">
        <w:rPr>
          <w:rFonts w:cstheme="minorHAnsi"/>
          <w:sz w:val="24"/>
          <w:szCs w:val="24"/>
        </w:rPr>
        <w:t>44.842,15</w:t>
      </w:r>
      <w:r w:rsidR="00852797">
        <w:rPr>
          <w:rFonts w:cstheme="minorHAnsi"/>
          <w:sz w:val="24"/>
          <w:szCs w:val="24"/>
        </w:rPr>
        <w:t xml:space="preserve"> eura</w:t>
      </w:r>
      <w:r w:rsidR="00800319">
        <w:rPr>
          <w:rFonts w:cstheme="minorHAnsi"/>
          <w:sz w:val="24"/>
          <w:szCs w:val="24"/>
        </w:rPr>
        <w:t>,</w:t>
      </w:r>
      <w:r w:rsidR="00852797">
        <w:rPr>
          <w:rFonts w:cstheme="minorHAnsi"/>
          <w:sz w:val="24"/>
          <w:szCs w:val="24"/>
        </w:rPr>
        <w:t xml:space="preserve"> što </w:t>
      </w:r>
      <w:r w:rsidR="00800319">
        <w:rPr>
          <w:rFonts w:cstheme="minorHAnsi"/>
          <w:sz w:val="24"/>
          <w:szCs w:val="24"/>
        </w:rPr>
        <w:t xml:space="preserve">iznosi </w:t>
      </w:r>
      <w:r w:rsidR="007E6D17">
        <w:rPr>
          <w:rFonts w:cstheme="minorHAnsi"/>
          <w:sz w:val="24"/>
          <w:szCs w:val="24"/>
        </w:rPr>
        <w:t>65,58</w:t>
      </w:r>
      <w:r w:rsidR="0085038C">
        <w:rPr>
          <w:rFonts w:cstheme="minorHAnsi"/>
          <w:sz w:val="24"/>
          <w:szCs w:val="24"/>
        </w:rPr>
        <w:t>%,</w:t>
      </w:r>
      <w:r w:rsidR="002A6342">
        <w:rPr>
          <w:rFonts w:cstheme="minorHAnsi"/>
          <w:sz w:val="24"/>
          <w:szCs w:val="24"/>
        </w:rPr>
        <w:t xml:space="preserve"> </w:t>
      </w:r>
      <w:r w:rsidR="0085038C">
        <w:rPr>
          <w:rFonts w:cstheme="minorHAnsi"/>
          <w:sz w:val="24"/>
          <w:szCs w:val="24"/>
        </w:rPr>
        <w:t xml:space="preserve">u </w:t>
      </w:r>
      <w:r w:rsidR="002A6342">
        <w:rPr>
          <w:rFonts w:cstheme="minorHAnsi"/>
          <w:sz w:val="24"/>
          <w:szCs w:val="24"/>
        </w:rPr>
        <w:t xml:space="preserve">odnosu na </w:t>
      </w:r>
      <w:r w:rsidR="00800319">
        <w:rPr>
          <w:rFonts w:cstheme="minorHAnsi"/>
          <w:sz w:val="24"/>
          <w:szCs w:val="24"/>
        </w:rPr>
        <w:t>ostvarenje u prethodnoj godini i 58,14% u odnosu na plan za 2025. godinu.</w:t>
      </w:r>
      <w:r w:rsidR="00852797">
        <w:rPr>
          <w:rFonts w:cstheme="minorHAnsi"/>
          <w:sz w:val="24"/>
          <w:szCs w:val="24"/>
        </w:rPr>
        <w:t xml:space="preserve"> </w:t>
      </w:r>
    </w:p>
    <w:p w14:paraId="724EA469" w14:textId="77777777" w:rsidR="002A6342" w:rsidRDefault="002A6342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A" w14:textId="235EBE5D" w:rsidR="00C155C5" w:rsidRDefault="00C155C5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34 F</w:t>
      </w:r>
      <w:r w:rsidR="00D930BD">
        <w:rPr>
          <w:rFonts w:cstheme="minorHAnsi"/>
          <w:sz w:val="24"/>
          <w:szCs w:val="24"/>
        </w:rPr>
        <w:t>inancijski rashodi</w:t>
      </w:r>
      <w:r w:rsidR="00800319">
        <w:rPr>
          <w:rFonts w:cstheme="minorHAnsi"/>
          <w:sz w:val="24"/>
          <w:szCs w:val="24"/>
        </w:rPr>
        <w:t xml:space="preserve">, </w:t>
      </w:r>
      <w:r w:rsidR="00D930BD">
        <w:rPr>
          <w:rFonts w:cstheme="minorHAnsi"/>
          <w:sz w:val="24"/>
          <w:szCs w:val="24"/>
        </w:rPr>
        <w:t xml:space="preserve">koji </w:t>
      </w:r>
      <w:r w:rsidR="00800319">
        <w:rPr>
          <w:rFonts w:cstheme="minorHAnsi"/>
          <w:sz w:val="24"/>
          <w:szCs w:val="24"/>
        </w:rPr>
        <w:t xml:space="preserve">obuhvaćaju troškove </w:t>
      </w:r>
      <w:r w:rsidR="00D930BD">
        <w:rPr>
          <w:rFonts w:cstheme="minorHAnsi"/>
          <w:sz w:val="24"/>
          <w:szCs w:val="24"/>
        </w:rPr>
        <w:t>bankarsk</w:t>
      </w:r>
      <w:r w:rsidR="00800319">
        <w:rPr>
          <w:rFonts w:cstheme="minorHAnsi"/>
          <w:sz w:val="24"/>
          <w:szCs w:val="24"/>
        </w:rPr>
        <w:t>ih</w:t>
      </w:r>
      <w:r w:rsidR="00D930BD">
        <w:rPr>
          <w:rFonts w:cstheme="minorHAnsi"/>
          <w:sz w:val="24"/>
          <w:szCs w:val="24"/>
        </w:rPr>
        <w:t xml:space="preserve"> uslug</w:t>
      </w:r>
      <w:r w:rsidR="00800319">
        <w:rPr>
          <w:rFonts w:cstheme="minorHAnsi"/>
          <w:sz w:val="24"/>
          <w:szCs w:val="24"/>
        </w:rPr>
        <w:t>a</w:t>
      </w:r>
      <w:r w:rsidR="00D930BD">
        <w:rPr>
          <w:rFonts w:cstheme="minorHAnsi"/>
          <w:sz w:val="24"/>
          <w:szCs w:val="24"/>
        </w:rPr>
        <w:t xml:space="preserve"> i</w:t>
      </w:r>
      <w:r w:rsidR="00DB1FEA">
        <w:rPr>
          <w:rFonts w:cstheme="minorHAnsi"/>
          <w:sz w:val="24"/>
          <w:szCs w:val="24"/>
        </w:rPr>
        <w:t xml:space="preserve"> platnog prometa</w:t>
      </w:r>
      <w:r w:rsidR="00800319">
        <w:rPr>
          <w:rFonts w:cstheme="minorHAnsi"/>
          <w:sz w:val="24"/>
          <w:szCs w:val="24"/>
        </w:rPr>
        <w:t>,</w:t>
      </w:r>
      <w:r w:rsidR="00DB1FEA">
        <w:rPr>
          <w:rFonts w:cstheme="minorHAnsi"/>
          <w:sz w:val="24"/>
          <w:szCs w:val="24"/>
        </w:rPr>
        <w:t xml:space="preserve"> ostvareni</w:t>
      </w:r>
      <w:r w:rsidR="00CA0FD2">
        <w:rPr>
          <w:rFonts w:cstheme="minorHAnsi"/>
          <w:sz w:val="24"/>
          <w:szCs w:val="24"/>
        </w:rPr>
        <w:t xml:space="preserve"> su u iznosu </w:t>
      </w:r>
      <w:r w:rsidR="007E6D17">
        <w:rPr>
          <w:rFonts w:cstheme="minorHAnsi"/>
          <w:sz w:val="24"/>
          <w:szCs w:val="24"/>
        </w:rPr>
        <w:t>181,70</w:t>
      </w:r>
      <w:r w:rsidR="00CA0FD2">
        <w:rPr>
          <w:rFonts w:cstheme="minorHAnsi"/>
          <w:sz w:val="24"/>
          <w:szCs w:val="24"/>
        </w:rPr>
        <w:t xml:space="preserve"> eura</w:t>
      </w:r>
      <w:r w:rsidR="00800319">
        <w:rPr>
          <w:rFonts w:cstheme="minorHAnsi"/>
          <w:sz w:val="24"/>
          <w:szCs w:val="24"/>
        </w:rPr>
        <w:t>, odnosno</w:t>
      </w:r>
      <w:r w:rsidR="00CA0FD2">
        <w:rPr>
          <w:rFonts w:cstheme="minorHAnsi"/>
          <w:sz w:val="24"/>
          <w:szCs w:val="24"/>
        </w:rPr>
        <w:t xml:space="preserve"> </w:t>
      </w:r>
      <w:r w:rsidR="007E6D17">
        <w:rPr>
          <w:rFonts w:cstheme="minorHAnsi"/>
          <w:sz w:val="24"/>
          <w:szCs w:val="24"/>
        </w:rPr>
        <w:t>36,34</w:t>
      </w:r>
      <w:r w:rsidR="00D930BD">
        <w:rPr>
          <w:rFonts w:cstheme="minorHAnsi"/>
          <w:sz w:val="24"/>
          <w:szCs w:val="24"/>
        </w:rPr>
        <w:t>% u odnosu na</w:t>
      </w:r>
      <w:r w:rsidR="00800319">
        <w:rPr>
          <w:rFonts w:cstheme="minorHAnsi"/>
          <w:sz w:val="24"/>
          <w:szCs w:val="24"/>
        </w:rPr>
        <w:t xml:space="preserve"> </w:t>
      </w:r>
      <w:r w:rsidR="00D930BD">
        <w:rPr>
          <w:rFonts w:cstheme="minorHAnsi"/>
          <w:sz w:val="24"/>
          <w:szCs w:val="24"/>
        </w:rPr>
        <w:t>plan</w:t>
      </w:r>
      <w:r w:rsidR="00800319">
        <w:rPr>
          <w:rFonts w:cstheme="minorHAnsi"/>
          <w:sz w:val="24"/>
          <w:szCs w:val="24"/>
        </w:rPr>
        <w:t>.</w:t>
      </w:r>
      <w:r w:rsidR="007E6D17">
        <w:rPr>
          <w:rFonts w:cstheme="minorHAnsi"/>
          <w:sz w:val="24"/>
          <w:szCs w:val="24"/>
        </w:rPr>
        <w:t xml:space="preserve"> Ovaj konto se više neće koristiti</w:t>
      </w:r>
      <w:r w:rsidR="00800319">
        <w:rPr>
          <w:rFonts w:cstheme="minorHAnsi"/>
          <w:sz w:val="24"/>
          <w:szCs w:val="24"/>
        </w:rPr>
        <w:t xml:space="preserve"> budući da je Gimnazija Daruvar prešla </w:t>
      </w:r>
      <w:r w:rsidR="007E6D17">
        <w:rPr>
          <w:rFonts w:cstheme="minorHAnsi"/>
          <w:sz w:val="24"/>
          <w:szCs w:val="24"/>
        </w:rPr>
        <w:t>na jedinstveni račun Bjelovarsko-bilogorske županije te naknad</w:t>
      </w:r>
      <w:r w:rsidR="00800319">
        <w:rPr>
          <w:rFonts w:cstheme="minorHAnsi"/>
          <w:sz w:val="24"/>
          <w:szCs w:val="24"/>
        </w:rPr>
        <w:t>a</w:t>
      </w:r>
      <w:r w:rsidR="007E6D17">
        <w:rPr>
          <w:rFonts w:cstheme="minorHAnsi"/>
          <w:sz w:val="24"/>
          <w:szCs w:val="24"/>
        </w:rPr>
        <w:t xml:space="preserve"> za bankarske usluge više neće</w:t>
      </w:r>
      <w:r w:rsidR="00800319">
        <w:rPr>
          <w:rFonts w:cstheme="minorHAnsi"/>
          <w:sz w:val="24"/>
          <w:szCs w:val="24"/>
        </w:rPr>
        <w:t xml:space="preserve"> biti</w:t>
      </w:r>
      <w:r w:rsidR="007E6D17">
        <w:rPr>
          <w:rFonts w:cstheme="minorHAnsi"/>
          <w:sz w:val="24"/>
          <w:szCs w:val="24"/>
        </w:rPr>
        <w:t xml:space="preserve"> plaća</w:t>
      </w:r>
      <w:r w:rsidR="00800319">
        <w:rPr>
          <w:rFonts w:cstheme="minorHAnsi"/>
          <w:sz w:val="24"/>
          <w:szCs w:val="24"/>
        </w:rPr>
        <w:t>na</w:t>
      </w:r>
      <w:r w:rsidR="00D930BD">
        <w:rPr>
          <w:rFonts w:cstheme="minorHAnsi"/>
          <w:sz w:val="24"/>
          <w:szCs w:val="24"/>
        </w:rPr>
        <w:t>.</w:t>
      </w:r>
    </w:p>
    <w:p w14:paraId="724EA46B" w14:textId="77777777" w:rsidR="00D930BD" w:rsidRDefault="00D930BD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C" w14:textId="5FC3FFA7" w:rsidR="00D930BD" w:rsidRDefault="00D930BD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37 Naknade građanima i kućanstvima na temelju osiguranja i druge nak</w:t>
      </w:r>
      <w:r w:rsidR="000277F1">
        <w:rPr>
          <w:rFonts w:cstheme="minorHAnsi"/>
          <w:sz w:val="24"/>
          <w:szCs w:val="24"/>
        </w:rPr>
        <w:t>nade ostvaren</w:t>
      </w:r>
      <w:r w:rsidR="00800319">
        <w:rPr>
          <w:rFonts w:cstheme="minorHAnsi"/>
          <w:sz w:val="24"/>
          <w:szCs w:val="24"/>
        </w:rPr>
        <w:t xml:space="preserve">i </w:t>
      </w:r>
      <w:r w:rsidR="000277F1">
        <w:rPr>
          <w:rFonts w:cstheme="minorHAnsi"/>
          <w:sz w:val="24"/>
          <w:szCs w:val="24"/>
        </w:rPr>
        <w:t>su u iznosu</w:t>
      </w:r>
      <w:r w:rsidR="00800319">
        <w:rPr>
          <w:rFonts w:cstheme="minorHAnsi"/>
          <w:sz w:val="24"/>
          <w:szCs w:val="24"/>
        </w:rPr>
        <w:t xml:space="preserve"> od</w:t>
      </w:r>
      <w:r w:rsidR="000277F1">
        <w:rPr>
          <w:rFonts w:cstheme="minorHAnsi"/>
          <w:sz w:val="24"/>
          <w:szCs w:val="24"/>
        </w:rPr>
        <w:t xml:space="preserve"> </w:t>
      </w:r>
      <w:r w:rsidR="007E6D17">
        <w:rPr>
          <w:rFonts w:cstheme="minorHAnsi"/>
          <w:sz w:val="24"/>
          <w:szCs w:val="24"/>
        </w:rPr>
        <w:t>420,00</w:t>
      </w:r>
      <w:r>
        <w:rPr>
          <w:rFonts w:cstheme="minorHAnsi"/>
          <w:sz w:val="24"/>
          <w:szCs w:val="24"/>
        </w:rPr>
        <w:t xml:space="preserve"> eura, </w:t>
      </w:r>
      <w:r w:rsidR="000277F1">
        <w:rPr>
          <w:rFonts w:cstheme="minorHAnsi"/>
          <w:sz w:val="24"/>
          <w:szCs w:val="24"/>
        </w:rPr>
        <w:t xml:space="preserve">odnosno </w:t>
      </w:r>
      <w:r w:rsidR="007E6D17">
        <w:rPr>
          <w:rFonts w:cstheme="minorHAnsi"/>
          <w:sz w:val="24"/>
          <w:szCs w:val="24"/>
        </w:rPr>
        <w:t>210,00</w:t>
      </w:r>
      <w:r w:rsidR="005E5834">
        <w:rPr>
          <w:rFonts w:cstheme="minorHAnsi"/>
          <w:sz w:val="24"/>
          <w:szCs w:val="24"/>
        </w:rPr>
        <w:t>% u odnosu na plan za 202</w:t>
      </w:r>
      <w:r w:rsidR="007E6D17">
        <w:rPr>
          <w:rFonts w:cstheme="minorHAnsi"/>
          <w:sz w:val="24"/>
          <w:szCs w:val="24"/>
        </w:rPr>
        <w:t>5</w:t>
      </w:r>
      <w:r w:rsidR="005E5834">
        <w:rPr>
          <w:rFonts w:cstheme="minorHAnsi"/>
          <w:sz w:val="24"/>
          <w:szCs w:val="24"/>
        </w:rPr>
        <w:t>.</w:t>
      </w:r>
      <w:r w:rsidR="007E6D17">
        <w:rPr>
          <w:rFonts w:cstheme="minorHAnsi"/>
          <w:sz w:val="24"/>
          <w:szCs w:val="24"/>
        </w:rPr>
        <w:t xml:space="preserve"> </w:t>
      </w:r>
      <w:r w:rsidR="005E5834">
        <w:rPr>
          <w:rFonts w:cstheme="minorHAnsi"/>
          <w:sz w:val="24"/>
          <w:szCs w:val="24"/>
        </w:rPr>
        <w:t>godinu.</w:t>
      </w:r>
      <w:r w:rsidR="007E6D17">
        <w:rPr>
          <w:rFonts w:cstheme="minorHAnsi"/>
          <w:sz w:val="24"/>
          <w:szCs w:val="24"/>
        </w:rPr>
        <w:t xml:space="preserve"> Do odstupanja je došlo zbog plaćanja maturalnog putovanja učeniku iz Ukrajine.</w:t>
      </w:r>
    </w:p>
    <w:p w14:paraId="724EA46D" w14:textId="77777777" w:rsidR="005E5834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E" w14:textId="5FE65000" w:rsidR="005E5834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38 Ostali rashodi odnose se </w:t>
      </w:r>
      <w:r w:rsidR="00800319">
        <w:rPr>
          <w:rFonts w:cstheme="minorHAnsi"/>
          <w:sz w:val="24"/>
          <w:szCs w:val="24"/>
        </w:rPr>
        <w:t>za nabavu</w:t>
      </w:r>
      <w:r>
        <w:rPr>
          <w:rFonts w:cstheme="minorHAnsi"/>
          <w:sz w:val="24"/>
          <w:szCs w:val="24"/>
        </w:rPr>
        <w:t xml:space="preserve"> menstrualnih potrepština za </w:t>
      </w:r>
      <w:r w:rsidR="00800319">
        <w:rPr>
          <w:rFonts w:cstheme="minorHAnsi"/>
          <w:sz w:val="24"/>
          <w:szCs w:val="24"/>
        </w:rPr>
        <w:t>učenice</w:t>
      </w:r>
      <w:r w:rsidR="00C74146">
        <w:rPr>
          <w:rFonts w:cstheme="minorHAnsi"/>
          <w:sz w:val="24"/>
          <w:szCs w:val="24"/>
        </w:rPr>
        <w:t xml:space="preserve"> i ostvareni su u iznosu 5</w:t>
      </w:r>
      <w:r w:rsidR="007E6D17">
        <w:rPr>
          <w:rFonts w:cstheme="minorHAnsi"/>
          <w:sz w:val="24"/>
          <w:szCs w:val="24"/>
        </w:rPr>
        <w:t>07,50</w:t>
      </w:r>
      <w:r w:rsidR="00C74146">
        <w:rPr>
          <w:rFonts w:cstheme="minorHAnsi"/>
          <w:sz w:val="24"/>
          <w:szCs w:val="24"/>
        </w:rPr>
        <w:t xml:space="preserve"> eura</w:t>
      </w:r>
      <w:r w:rsidR="00800319">
        <w:rPr>
          <w:rFonts w:cstheme="minorHAnsi"/>
          <w:sz w:val="24"/>
          <w:szCs w:val="24"/>
        </w:rPr>
        <w:t>,</w:t>
      </w:r>
      <w:r w:rsidR="00C74146">
        <w:rPr>
          <w:rFonts w:cstheme="minorHAnsi"/>
          <w:sz w:val="24"/>
          <w:szCs w:val="24"/>
        </w:rPr>
        <w:t xml:space="preserve"> što </w:t>
      </w:r>
      <w:r w:rsidR="00800319">
        <w:rPr>
          <w:rFonts w:cstheme="minorHAnsi"/>
          <w:sz w:val="24"/>
          <w:szCs w:val="24"/>
        </w:rPr>
        <w:t>čini</w:t>
      </w:r>
      <w:r w:rsidR="00C74146">
        <w:rPr>
          <w:rFonts w:cstheme="minorHAnsi"/>
          <w:sz w:val="24"/>
          <w:szCs w:val="24"/>
        </w:rPr>
        <w:t xml:space="preserve">  </w:t>
      </w:r>
      <w:r w:rsidR="001D4CA7">
        <w:rPr>
          <w:rFonts w:cstheme="minorHAnsi"/>
          <w:sz w:val="24"/>
          <w:szCs w:val="24"/>
        </w:rPr>
        <w:t>84,58</w:t>
      </w:r>
      <w:r>
        <w:rPr>
          <w:rFonts w:cstheme="minorHAnsi"/>
          <w:sz w:val="24"/>
          <w:szCs w:val="24"/>
        </w:rPr>
        <w:t>% tekućeg plana.</w:t>
      </w:r>
    </w:p>
    <w:p w14:paraId="724EA46F" w14:textId="77777777" w:rsidR="005E5834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70" w14:textId="41A31B24" w:rsidR="00E34D3D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42 Rashodi za nabavu nefinancijske imovin</w:t>
      </w:r>
      <w:r w:rsidR="00CA0FD2">
        <w:rPr>
          <w:rFonts w:cstheme="minorHAnsi"/>
          <w:sz w:val="24"/>
          <w:szCs w:val="24"/>
        </w:rPr>
        <w:t xml:space="preserve">e ostvareni su u iznosu </w:t>
      </w:r>
      <w:r w:rsidR="00800319">
        <w:rPr>
          <w:rFonts w:cstheme="minorHAnsi"/>
          <w:sz w:val="24"/>
          <w:szCs w:val="24"/>
        </w:rPr>
        <w:t xml:space="preserve">od </w:t>
      </w:r>
      <w:r w:rsidR="001D4CA7">
        <w:rPr>
          <w:rFonts w:cstheme="minorHAnsi"/>
          <w:sz w:val="24"/>
          <w:szCs w:val="24"/>
        </w:rPr>
        <w:t xml:space="preserve">293,30 </w:t>
      </w:r>
      <w:r w:rsidR="00CA0FD2">
        <w:rPr>
          <w:rFonts w:cstheme="minorHAnsi"/>
          <w:sz w:val="24"/>
          <w:szCs w:val="24"/>
        </w:rPr>
        <w:t xml:space="preserve">eura, odnosno </w:t>
      </w:r>
      <w:r w:rsidR="001D4CA7">
        <w:rPr>
          <w:rFonts w:cstheme="minorHAnsi"/>
          <w:sz w:val="24"/>
          <w:szCs w:val="24"/>
        </w:rPr>
        <w:t>6,84</w:t>
      </w:r>
      <w:r>
        <w:rPr>
          <w:rFonts w:cstheme="minorHAnsi"/>
          <w:sz w:val="24"/>
          <w:szCs w:val="24"/>
        </w:rPr>
        <w:t>% u odnosu na</w:t>
      </w:r>
      <w:r w:rsidR="00CA0FD2">
        <w:rPr>
          <w:rFonts w:cstheme="minorHAnsi"/>
          <w:sz w:val="24"/>
          <w:szCs w:val="24"/>
        </w:rPr>
        <w:t xml:space="preserve"> plan i </w:t>
      </w:r>
      <w:r w:rsidR="001D4CA7">
        <w:rPr>
          <w:rFonts w:cstheme="minorHAnsi"/>
          <w:sz w:val="24"/>
          <w:szCs w:val="24"/>
        </w:rPr>
        <w:t>10,89</w:t>
      </w:r>
      <w:r>
        <w:rPr>
          <w:rFonts w:cstheme="minorHAnsi"/>
          <w:sz w:val="24"/>
          <w:szCs w:val="24"/>
        </w:rPr>
        <w:t xml:space="preserve">% u odnosu </w:t>
      </w:r>
      <w:r w:rsidR="00DB1FEA">
        <w:rPr>
          <w:rFonts w:cstheme="minorHAnsi"/>
          <w:sz w:val="24"/>
          <w:szCs w:val="24"/>
        </w:rPr>
        <w:t xml:space="preserve">na ostvarenje prethodne godine. </w:t>
      </w:r>
      <w:r w:rsidR="00CA0FD2">
        <w:rPr>
          <w:rFonts w:cstheme="minorHAnsi"/>
          <w:sz w:val="24"/>
          <w:szCs w:val="24"/>
        </w:rPr>
        <w:t>U 202</w:t>
      </w:r>
      <w:r w:rsidR="001D4CA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1D4C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godini</w:t>
      </w:r>
      <w:r w:rsidR="001D4CA7">
        <w:rPr>
          <w:rFonts w:cstheme="minorHAnsi"/>
          <w:sz w:val="24"/>
          <w:szCs w:val="24"/>
        </w:rPr>
        <w:t xml:space="preserve"> ku</w:t>
      </w:r>
      <w:r w:rsidR="00907B2D">
        <w:rPr>
          <w:rFonts w:cstheme="minorHAnsi"/>
          <w:sz w:val="24"/>
          <w:szCs w:val="24"/>
        </w:rPr>
        <w:t xml:space="preserve">pljeno je </w:t>
      </w:r>
      <w:r w:rsidR="001D4CA7">
        <w:rPr>
          <w:rFonts w:cstheme="minorHAnsi"/>
          <w:sz w:val="24"/>
          <w:szCs w:val="24"/>
        </w:rPr>
        <w:t>računalo u navedenom iznosu</w:t>
      </w:r>
      <w:r w:rsidR="00CA0FD2">
        <w:rPr>
          <w:rFonts w:cstheme="minorHAnsi"/>
          <w:sz w:val="24"/>
          <w:szCs w:val="24"/>
        </w:rPr>
        <w:t>.</w:t>
      </w:r>
    </w:p>
    <w:p w14:paraId="724EA471" w14:textId="77777777" w:rsidR="00CA0FD2" w:rsidRDefault="00CA0FD2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72" w14:textId="1E2F7E09" w:rsidR="007338B0" w:rsidRDefault="00E34D3D" w:rsidP="00C8269D">
      <w:p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</w:rPr>
        <w:t xml:space="preserve">     </w:t>
      </w:r>
      <w:r w:rsidR="007338B0" w:rsidRPr="007338B0">
        <w:rPr>
          <w:rFonts w:cstheme="minorHAnsi"/>
          <w:sz w:val="24"/>
          <w:szCs w:val="24"/>
          <w:lang w:val="bs-Latn"/>
        </w:rPr>
        <w:t>Rashodovni dio proračuna s obrazloženjim</w:t>
      </w:r>
      <w:r w:rsidR="00907B2D">
        <w:rPr>
          <w:rFonts w:cstheme="minorHAnsi"/>
          <w:sz w:val="24"/>
          <w:szCs w:val="24"/>
          <w:lang w:val="bs-Latn"/>
        </w:rPr>
        <w:t>a</w:t>
      </w:r>
      <w:r w:rsidR="007338B0" w:rsidRPr="007338B0">
        <w:rPr>
          <w:rFonts w:cstheme="minorHAnsi"/>
          <w:sz w:val="24"/>
          <w:szCs w:val="24"/>
          <w:lang w:val="bs-Latn"/>
        </w:rPr>
        <w:t xml:space="preserve"> programa i aktivnosti </w:t>
      </w:r>
      <w:r w:rsidR="00907B2D">
        <w:rPr>
          <w:rFonts w:cstheme="minorHAnsi"/>
          <w:sz w:val="24"/>
          <w:szCs w:val="24"/>
          <w:lang w:val="bs-Latn"/>
        </w:rPr>
        <w:t xml:space="preserve">naveden </w:t>
      </w:r>
      <w:r w:rsidR="007338B0" w:rsidRPr="007338B0">
        <w:rPr>
          <w:rFonts w:cstheme="minorHAnsi"/>
          <w:sz w:val="24"/>
          <w:szCs w:val="24"/>
          <w:lang w:val="bs-Latn"/>
        </w:rPr>
        <w:t xml:space="preserve">je </w:t>
      </w:r>
      <w:r w:rsidR="00907B2D">
        <w:rPr>
          <w:rFonts w:cstheme="minorHAnsi"/>
          <w:sz w:val="24"/>
          <w:szCs w:val="24"/>
          <w:lang w:val="bs-Latn"/>
        </w:rPr>
        <w:t xml:space="preserve">u </w:t>
      </w:r>
      <w:r w:rsidR="007338B0" w:rsidRPr="007338B0">
        <w:rPr>
          <w:rFonts w:cstheme="minorHAnsi"/>
          <w:sz w:val="24"/>
          <w:szCs w:val="24"/>
          <w:lang w:val="bs-Latn"/>
        </w:rPr>
        <w:t>nastavku obrazloženja</w:t>
      </w:r>
      <w:r w:rsidR="007338B0">
        <w:rPr>
          <w:rFonts w:cstheme="minorHAnsi"/>
          <w:sz w:val="24"/>
          <w:szCs w:val="24"/>
          <w:lang w:val="bs-Latn"/>
        </w:rPr>
        <w:t>, odnosno u obrazloženju posebnog dijela izvještaja o izvršenju financijskog plana.</w:t>
      </w:r>
    </w:p>
    <w:p w14:paraId="724EA473" w14:textId="77777777" w:rsidR="00A474D8" w:rsidRDefault="00A474D8" w:rsidP="00C8269D">
      <w:pPr>
        <w:spacing w:after="0" w:line="240" w:lineRule="auto"/>
        <w:rPr>
          <w:rFonts w:cstheme="minorHAnsi"/>
          <w:sz w:val="24"/>
          <w:szCs w:val="24"/>
          <w:lang w:val="bs-Latn"/>
        </w:rPr>
      </w:pPr>
    </w:p>
    <w:p w14:paraId="724EA474" w14:textId="77777777" w:rsidR="00A474D8" w:rsidRDefault="00A474D8" w:rsidP="00C8269D">
      <w:p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 xml:space="preserve">     Gimnazija Daruvar koristi sedam izvora financiranja prihoda i prim</w:t>
      </w:r>
      <w:r w:rsidR="00F90CD3">
        <w:rPr>
          <w:rFonts w:cstheme="minorHAnsi"/>
          <w:sz w:val="24"/>
          <w:szCs w:val="24"/>
          <w:lang w:val="bs-Latn"/>
        </w:rPr>
        <w:t>i</w:t>
      </w:r>
      <w:r>
        <w:rPr>
          <w:rFonts w:cstheme="minorHAnsi"/>
          <w:sz w:val="24"/>
          <w:szCs w:val="24"/>
          <w:lang w:val="bs-Latn"/>
        </w:rPr>
        <w:t>taka te rashoda i izdataka:</w:t>
      </w:r>
    </w:p>
    <w:p w14:paraId="724EA475" w14:textId="77777777" w:rsidR="00A474D8" w:rsidRDefault="00A474D8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122 Prihodi za decentralizirane funkcije-SŠ (BBŽ)</w:t>
      </w:r>
    </w:p>
    <w:p w14:paraId="724EA476" w14:textId="77777777" w:rsidR="00DF6DF7" w:rsidRDefault="00A474D8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 w:rsidRPr="00DF6DF7">
        <w:rPr>
          <w:rFonts w:cstheme="minorHAnsi"/>
          <w:sz w:val="24"/>
          <w:szCs w:val="24"/>
          <w:lang w:val="bs-Latn"/>
        </w:rPr>
        <w:t xml:space="preserve">14 Prihodi od nefinancijske imovine – sufinanciranje E-tehničara </w:t>
      </w:r>
      <w:r w:rsidR="005F74D9">
        <w:rPr>
          <w:rFonts w:cstheme="minorHAnsi"/>
          <w:sz w:val="24"/>
          <w:szCs w:val="24"/>
          <w:lang w:val="bs-Latn"/>
        </w:rPr>
        <w:t>(BBŽ)</w:t>
      </w:r>
    </w:p>
    <w:p w14:paraId="724EA477" w14:textId="77777777" w:rsidR="00A474D8" w:rsidRDefault="00A474D8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 w:rsidRPr="00DF6DF7">
        <w:rPr>
          <w:rFonts w:cstheme="minorHAnsi"/>
          <w:sz w:val="24"/>
          <w:szCs w:val="24"/>
          <w:lang w:val="bs-Latn"/>
        </w:rPr>
        <w:t xml:space="preserve">15 Administrativne (upravne pristojbe) – za provedbu </w:t>
      </w:r>
      <w:r w:rsidR="00DF6DF7" w:rsidRPr="00DF6DF7">
        <w:rPr>
          <w:rFonts w:cstheme="minorHAnsi"/>
          <w:sz w:val="24"/>
          <w:szCs w:val="24"/>
          <w:lang w:val="bs-Latn"/>
        </w:rPr>
        <w:t xml:space="preserve">županijskih </w:t>
      </w:r>
      <w:r w:rsidRPr="00DF6DF7">
        <w:rPr>
          <w:rFonts w:cstheme="minorHAnsi"/>
          <w:sz w:val="24"/>
          <w:szCs w:val="24"/>
          <w:lang w:val="bs-Latn"/>
        </w:rPr>
        <w:t>natjecanja</w:t>
      </w:r>
      <w:r w:rsidR="005F74D9">
        <w:rPr>
          <w:rFonts w:cstheme="minorHAnsi"/>
          <w:sz w:val="24"/>
          <w:szCs w:val="24"/>
          <w:lang w:val="bs-Latn"/>
        </w:rPr>
        <w:t xml:space="preserve"> (BBŽ)</w:t>
      </w:r>
    </w:p>
    <w:p w14:paraId="724EA478" w14:textId="77777777" w:rsidR="00CA0FD2" w:rsidRPr="00DF6DF7" w:rsidRDefault="00CA0FD2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11 Opći prihodi i primici</w:t>
      </w:r>
    </w:p>
    <w:p w14:paraId="724EA479" w14:textId="4D98CEBC" w:rsidR="00A474D8" w:rsidRDefault="001D4CA7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3</w:t>
      </w:r>
      <w:r w:rsidR="00A474D8">
        <w:rPr>
          <w:rFonts w:cstheme="minorHAnsi"/>
          <w:sz w:val="24"/>
          <w:szCs w:val="24"/>
          <w:lang w:val="bs-Latn"/>
        </w:rPr>
        <w:t>2 Ostali i vlastiti prihodi proračunskih korisnika</w:t>
      </w:r>
    </w:p>
    <w:p w14:paraId="724EA47A" w14:textId="002C0E09" w:rsidR="00A474D8" w:rsidRDefault="001D4CA7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5</w:t>
      </w:r>
      <w:r w:rsidR="00CA0FD2">
        <w:rPr>
          <w:rFonts w:cstheme="minorHAnsi"/>
          <w:sz w:val="24"/>
          <w:szCs w:val="24"/>
          <w:lang w:val="bs-Latn"/>
        </w:rPr>
        <w:t>1</w:t>
      </w:r>
      <w:r w:rsidR="00A474D8">
        <w:rPr>
          <w:rFonts w:cstheme="minorHAnsi"/>
          <w:sz w:val="24"/>
          <w:szCs w:val="24"/>
          <w:lang w:val="bs-Latn"/>
        </w:rPr>
        <w:t>1 Pomoći-korisnici</w:t>
      </w:r>
      <w:r w:rsidR="005F74D9">
        <w:rPr>
          <w:rFonts w:cstheme="minorHAnsi"/>
          <w:sz w:val="24"/>
          <w:szCs w:val="24"/>
          <w:lang w:val="bs-Latn"/>
        </w:rPr>
        <w:t xml:space="preserve"> (MZO, AZOO...)</w:t>
      </w:r>
    </w:p>
    <w:p w14:paraId="724EA47B" w14:textId="205A86AA" w:rsidR="00A474D8" w:rsidRDefault="001D4CA7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5</w:t>
      </w:r>
      <w:r w:rsidR="00A474D8">
        <w:rPr>
          <w:rFonts w:cstheme="minorHAnsi"/>
          <w:sz w:val="24"/>
          <w:szCs w:val="24"/>
          <w:lang w:val="bs-Latn"/>
        </w:rPr>
        <w:t>66 Pomoći temeljem prijenosa EU sredstava-korisnici</w:t>
      </w:r>
      <w:r w:rsidR="005F74D9">
        <w:rPr>
          <w:rFonts w:cstheme="minorHAnsi"/>
          <w:sz w:val="24"/>
          <w:szCs w:val="24"/>
          <w:lang w:val="bs-Latn"/>
        </w:rPr>
        <w:t xml:space="preserve"> (AMPEU)</w:t>
      </w:r>
    </w:p>
    <w:p w14:paraId="724EA47C" w14:textId="77777777" w:rsidR="00CA0FD2" w:rsidRDefault="00CA0FD2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511 Donacije</w:t>
      </w:r>
    </w:p>
    <w:p w14:paraId="724EA47D" w14:textId="77777777" w:rsidR="00BC01A7" w:rsidRDefault="00BC01A7" w:rsidP="00BC01A7">
      <w:pPr>
        <w:pStyle w:val="Odlomakpopisa"/>
        <w:spacing w:after="0" w:line="240" w:lineRule="auto"/>
        <w:ind w:left="1428"/>
        <w:rPr>
          <w:rFonts w:cstheme="minorHAnsi"/>
          <w:sz w:val="24"/>
          <w:szCs w:val="24"/>
          <w:lang w:val="bs-Latn"/>
        </w:rPr>
      </w:pPr>
    </w:p>
    <w:p w14:paraId="724EA47F" w14:textId="427D26DC" w:rsidR="00EF3B28" w:rsidRDefault="00BC01A7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 xml:space="preserve">     </w:t>
      </w:r>
      <w:r w:rsidR="009A7245">
        <w:rPr>
          <w:rFonts w:cstheme="minorHAnsi"/>
          <w:sz w:val="24"/>
          <w:szCs w:val="24"/>
          <w:lang w:val="bs-Latn"/>
        </w:rPr>
        <w:t xml:space="preserve">Rashodi </w:t>
      </w:r>
      <w:r w:rsidR="00907B2D">
        <w:rPr>
          <w:rFonts w:cstheme="minorHAnsi"/>
          <w:sz w:val="24"/>
          <w:szCs w:val="24"/>
          <w:lang w:val="bs-Latn"/>
        </w:rPr>
        <w:t xml:space="preserve">prikazani </w:t>
      </w:r>
      <w:r w:rsidR="009A7245">
        <w:rPr>
          <w:rFonts w:cstheme="minorHAnsi"/>
          <w:sz w:val="24"/>
          <w:szCs w:val="24"/>
          <w:lang w:val="bs-Latn"/>
        </w:rPr>
        <w:t xml:space="preserve">u </w:t>
      </w:r>
      <w:r>
        <w:rPr>
          <w:rFonts w:cstheme="minorHAnsi"/>
          <w:sz w:val="24"/>
          <w:szCs w:val="24"/>
          <w:lang w:val="bs-Latn"/>
        </w:rPr>
        <w:t>Izvještaj</w:t>
      </w:r>
      <w:r w:rsidR="009A7245">
        <w:rPr>
          <w:rFonts w:cstheme="minorHAnsi"/>
          <w:sz w:val="24"/>
          <w:szCs w:val="24"/>
          <w:lang w:val="bs-Latn"/>
        </w:rPr>
        <w:t>u</w:t>
      </w:r>
      <w:r>
        <w:rPr>
          <w:rFonts w:cstheme="minorHAnsi"/>
          <w:sz w:val="24"/>
          <w:szCs w:val="24"/>
          <w:lang w:val="bs-Latn"/>
        </w:rPr>
        <w:t xml:space="preserve">  o rashodima prema funkcijskoj klasifikaciji uvršten</w:t>
      </w:r>
      <w:r w:rsidR="009A7245">
        <w:rPr>
          <w:rFonts w:cstheme="minorHAnsi"/>
          <w:sz w:val="24"/>
          <w:szCs w:val="24"/>
          <w:lang w:val="bs-Latn"/>
        </w:rPr>
        <w:t>i su</w:t>
      </w:r>
      <w:r w:rsidR="00B52BAB">
        <w:rPr>
          <w:rFonts w:cstheme="minorHAnsi"/>
          <w:sz w:val="24"/>
          <w:szCs w:val="24"/>
          <w:lang w:val="bs-Latn"/>
        </w:rPr>
        <w:t xml:space="preserve"> pod brojčanom oznakom funkcij</w:t>
      </w:r>
      <w:r>
        <w:rPr>
          <w:rFonts w:cstheme="minorHAnsi"/>
          <w:sz w:val="24"/>
          <w:szCs w:val="24"/>
          <w:lang w:val="bs-Latn"/>
        </w:rPr>
        <w:t>ske klasifikacije 092 Srednjoškolsko obrazovanje, koje je primarni djelokrug rada Gimnazije Daruvar</w:t>
      </w:r>
      <w:r w:rsidR="00F13D26">
        <w:rPr>
          <w:rFonts w:cstheme="minorHAnsi"/>
          <w:sz w:val="24"/>
          <w:szCs w:val="24"/>
          <w:lang w:val="bs-Latn"/>
        </w:rPr>
        <w:t xml:space="preserve">, a brojčana oznaka 096 na trošak osiguranja zgrade </w:t>
      </w:r>
      <w:r w:rsidR="00F7555D" w:rsidRPr="00F35A70">
        <w:rPr>
          <w:rFonts w:cstheme="minorHAnsi"/>
          <w:sz w:val="24"/>
          <w:szCs w:val="24"/>
        </w:rPr>
        <w:t>sredstva za kulturne i javne djelatnosti srednjih škola</w:t>
      </w:r>
      <w:r w:rsidR="00F7555D">
        <w:rPr>
          <w:rFonts w:cstheme="minorHAnsi"/>
          <w:sz w:val="24"/>
          <w:szCs w:val="24"/>
          <w:lang w:val="bs-Latn"/>
        </w:rPr>
        <w:t>.</w:t>
      </w:r>
    </w:p>
    <w:p w14:paraId="39E3DBFF" w14:textId="77777777" w:rsidR="00907B2D" w:rsidRDefault="00907B2D" w:rsidP="00B204AB">
      <w:pPr>
        <w:spacing w:after="0" w:line="240" w:lineRule="auto"/>
        <w:rPr>
          <w:rFonts w:cstheme="minorHAnsi"/>
          <w:sz w:val="24"/>
          <w:szCs w:val="24"/>
          <w:lang w:val="bs-Latn"/>
        </w:rPr>
      </w:pPr>
    </w:p>
    <w:p w14:paraId="724EA484" w14:textId="5648975E" w:rsidR="00EF3B28" w:rsidRPr="002856D3" w:rsidRDefault="009118A2" w:rsidP="00B204AB">
      <w:pPr>
        <w:spacing w:after="0" w:line="240" w:lineRule="auto"/>
        <w:rPr>
          <w:b/>
          <w:iCs/>
          <w:sz w:val="24"/>
          <w:szCs w:val="24"/>
        </w:rPr>
      </w:pPr>
      <w:r w:rsidRPr="002856D3">
        <w:rPr>
          <w:b/>
          <w:iCs/>
          <w:sz w:val="24"/>
          <w:szCs w:val="24"/>
        </w:rPr>
        <w:lastRenderedPageBreak/>
        <w:t>II. Obrazloženje posebnog dijela izvještaja o izvršenju financijskog plana</w:t>
      </w:r>
    </w:p>
    <w:p w14:paraId="724EA485" w14:textId="77777777" w:rsidR="00430FA3" w:rsidRDefault="00430FA3" w:rsidP="00B204AB">
      <w:pPr>
        <w:spacing w:after="0" w:line="240" w:lineRule="auto"/>
        <w:rPr>
          <w:iCs/>
          <w:sz w:val="24"/>
          <w:szCs w:val="24"/>
        </w:rPr>
      </w:pPr>
    </w:p>
    <w:p w14:paraId="724EA486" w14:textId="77777777" w:rsidR="00430FA3" w:rsidRDefault="00430FA3" w:rsidP="00B204AB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  <w:r w:rsidRPr="00430FA3">
        <w:rPr>
          <w:iCs/>
          <w:sz w:val="24"/>
          <w:szCs w:val="24"/>
        </w:rPr>
        <w:t xml:space="preserve">Obrazloženje posebnog dijela izvještaja </w:t>
      </w:r>
      <w:r>
        <w:rPr>
          <w:iCs/>
          <w:sz w:val="24"/>
          <w:szCs w:val="24"/>
        </w:rPr>
        <w:t xml:space="preserve">o izvršenju financijskog plana </w:t>
      </w:r>
      <w:r w:rsidRPr="00430FA3">
        <w:rPr>
          <w:iCs/>
          <w:sz w:val="24"/>
          <w:szCs w:val="24"/>
        </w:rPr>
        <w:t>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724EA487" w14:textId="77777777" w:rsidR="004A2683" w:rsidRDefault="004A2683" w:rsidP="00B204AB">
      <w:pPr>
        <w:spacing w:after="0" w:line="240" w:lineRule="auto"/>
        <w:rPr>
          <w:iCs/>
          <w:sz w:val="24"/>
          <w:szCs w:val="24"/>
        </w:rPr>
      </w:pPr>
    </w:p>
    <w:p w14:paraId="724EA488" w14:textId="363D5207" w:rsidR="001B64DA" w:rsidRDefault="004A2683" w:rsidP="00B204AB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Izvršenje </w:t>
      </w:r>
      <w:r w:rsidR="00D66B0C">
        <w:rPr>
          <w:iCs/>
          <w:sz w:val="24"/>
          <w:szCs w:val="24"/>
        </w:rPr>
        <w:t>programa financijskog plana 202</w:t>
      </w:r>
      <w:r w:rsidR="000D3594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.</w:t>
      </w:r>
      <w:r w:rsidR="000D35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godine</w:t>
      </w:r>
      <w:r w:rsidR="009B4C55">
        <w:rPr>
          <w:iCs/>
          <w:sz w:val="24"/>
          <w:szCs w:val="24"/>
        </w:rPr>
        <w:t>:</w:t>
      </w:r>
    </w:p>
    <w:tbl>
      <w:tblPr>
        <w:tblStyle w:val="Reetkatablice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1417"/>
        <w:gridCol w:w="1418"/>
      </w:tblGrid>
      <w:tr w:rsidR="001B64DA" w:rsidRPr="00F35A70" w14:paraId="724EA48F" w14:textId="77777777" w:rsidTr="001D4C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24EA489" w14:textId="77777777" w:rsidR="001B64DA" w:rsidRPr="00F35A70" w:rsidRDefault="001B64DA" w:rsidP="001D4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5A70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24EA48A" w14:textId="77777777" w:rsidR="001B64DA" w:rsidRPr="00F35A70" w:rsidRDefault="001B64DA" w:rsidP="001D4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5A70">
              <w:rPr>
                <w:rFonts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24EA48B" w14:textId="3A59DD37" w:rsidR="001B64DA" w:rsidRPr="00F35A70" w:rsidRDefault="00D66B0C" w:rsidP="001D4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1D4CA7">
              <w:rPr>
                <w:rFonts w:cstheme="minorHAnsi"/>
                <w:b/>
                <w:sz w:val="24"/>
                <w:szCs w:val="24"/>
              </w:rPr>
              <w:t>5</w:t>
            </w:r>
            <w:r w:rsidR="00CD7DB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4EA48C" w14:textId="554F39B3" w:rsidR="001B64DA" w:rsidRPr="00F35A70" w:rsidRDefault="00CD7DB7" w:rsidP="00AE59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Izvršenje </w:t>
            </w:r>
            <w:r w:rsidR="00D66B0C">
              <w:rPr>
                <w:rFonts w:cstheme="minorHAnsi"/>
                <w:b/>
                <w:sz w:val="24"/>
                <w:szCs w:val="24"/>
              </w:rPr>
              <w:t>do 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 w:rsidR="00D66B0C">
              <w:rPr>
                <w:rFonts w:cstheme="minorHAnsi"/>
                <w:b/>
                <w:sz w:val="24"/>
                <w:szCs w:val="24"/>
              </w:rPr>
              <w:t>6.202</w:t>
            </w:r>
            <w:r w:rsidR="001D4CA7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24EA48D" w14:textId="77777777" w:rsidR="001B64DA" w:rsidRDefault="00CD7DB7" w:rsidP="001D4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</w:t>
            </w:r>
          </w:p>
          <w:p w14:paraId="724EA48E" w14:textId="77777777" w:rsidR="00CD7DB7" w:rsidRPr="00F35A70" w:rsidRDefault="00CD7DB7" w:rsidP="001D4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1B64DA" w:rsidRPr="00F35A70" w14:paraId="724EA495" w14:textId="77777777" w:rsidTr="001D4C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90" w14:textId="77777777" w:rsidR="001B64DA" w:rsidRPr="00F35A70" w:rsidRDefault="001B64D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1" w14:textId="77777777" w:rsidR="001B64DA" w:rsidRPr="00F35A70" w:rsidRDefault="001B64DA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P1 Redovne djelatnosti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2" w14:textId="3449F5FE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860.260,00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3" w14:textId="221611D3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491.626,04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4" w14:textId="36352171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51,15</w:t>
            </w:r>
          </w:p>
        </w:tc>
      </w:tr>
      <w:tr w:rsidR="001B64DA" w:rsidRPr="00F35A70" w14:paraId="724EA49B" w14:textId="77777777" w:rsidTr="001D4C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96" w14:textId="77777777" w:rsidR="001B64DA" w:rsidRPr="00F35A70" w:rsidRDefault="001B64D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7" w14:textId="77777777" w:rsidR="001B64DA" w:rsidRPr="00F35A70" w:rsidRDefault="001B64DA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P16 Srednjoškolsko obrazovanje - decentralizacija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8" w14:textId="33FFEF5D" w:rsidR="001B64DA" w:rsidRPr="00F35A70" w:rsidRDefault="00EC14AF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D4CA7">
              <w:rPr>
                <w:rFonts w:cstheme="minorHAnsi"/>
                <w:sz w:val="24"/>
                <w:szCs w:val="24"/>
              </w:rPr>
              <w:t>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9" w14:textId="052816D0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35.883,59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A" w14:textId="6121539D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53,56</w:t>
            </w:r>
          </w:p>
        </w:tc>
      </w:tr>
      <w:tr w:rsidR="001B64DA" w:rsidRPr="00F35A70" w14:paraId="724EA4A1" w14:textId="77777777" w:rsidTr="001D4C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9C" w14:textId="77777777" w:rsidR="001B64DA" w:rsidRPr="00F35A70" w:rsidRDefault="001B64D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D" w14:textId="77777777" w:rsidR="001B64DA" w:rsidRPr="00F35A70" w:rsidRDefault="001B64DA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P17 Srednjoškolsko obrazovanje – iznad standarda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E" w14:textId="48F71307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5.456,00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9F" w14:textId="50E8B12E" w:rsidR="001B64DA" w:rsidRPr="00F35A70" w:rsidRDefault="00EC14AF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D4CA7">
              <w:rPr>
                <w:rFonts w:cstheme="minorHAnsi"/>
                <w:sz w:val="24"/>
                <w:szCs w:val="24"/>
              </w:rPr>
              <w:t>.696,70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A0" w14:textId="22206407" w:rsidR="001B64DA" w:rsidRPr="00F35A70" w:rsidRDefault="001D4CA7" w:rsidP="001D4CA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49,43</w:t>
            </w:r>
          </w:p>
        </w:tc>
      </w:tr>
      <w:tr w:rsidR="001B64DA" w:rsidRPr="00F35A70" w14:paraId="724EA4AD" w14:textId="77777777" w:rsidTr="001D4C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8" w14:textId="77777777" w:rsidR="001B64DA" w:rsidRPr="00F35A70" w:rsidRDefault="001B64DA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A9" w14:textId="77777777" w:rsidR="001B64DA" w:rsidRPr="00F35A70" w:rsidRDefault="001B64DA" w:rsidP="00D27B75">
            <w:pPr>
              <w:rPr>
                <w:rFonts w:cstheme="minorHAnsi"/>
                <w:b/>
                <w:sz w:val="24"/>
                <w:szCs w:val="24"/>
              </w:rPr>
            </w:pPr>
            <w:r w:rsidRPr="00F35A70">
              <w:rPr>
                <w:rFonts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AA" w14:textId="2A97F790" w:rsidR="001B64DA" w:rsidRPr="00F35A70" w:rsidRDefault="000D3594" w:rsidP="001D4CA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932.716,00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AB" w14:textId="5044F629" w:rsidR="001B64DA" w:rsidRPr="00F35A70" w:rsidRDefault="000D3594" w:rsidP="001D4CA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0D3594">
              <w:rPr>
                <w:rFonts w:cstheme="minorHAnsi"/>
                <w:b/>
                <w:sz w:val="24"/>
                <w:szCs w:val="24"/>
              </w:rPr>
              <w:t>530.206,33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4AC" w14:textId="5A7AA117" w:rsidR="001B64DA" w:rsidRPr="00F35A70" w:rsidRDefault="000D3594" w:rsidP="001D4CA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56,85</w:t>
            </w:r>
          </w:p>
        </w:tc>
      </w:tr>
    </w:tbl>
    <w:p w14:paraId="724EA4AE" w14:textId="77777777" w:rsidR="001B64DA" w:rsidRDefault="001B64DA" w:rsidP="00B204AB">
      <w:pPr>
        <w:spacing w:after="0" w:line="240" w:lineRule="auto"/>
        <w:rPr>
          <w:iCs/>
          <w:sz w:val="24"/>
          <w:szCs w:val="24"/>
        </w:rPr>
      </w:pPr>
    </w:p>
    <w:p w14:paraId="724EA4AF" w14:textId="77777777" w:rsidR="009118A2" w:rsidRDefault="009118A2" w:rsidP="00B204AB">
      <w:pPr>
        <w:spacing w:after="0" w:line="240" w:lineRule="auto"/>
        <w:rPr>
          <w:iCs/>
          <w:sz w:val="24"/>
          <w:szCs w:val="24"/>
        </w:rPr>
      </w:pPr>
    </w:p>
    <w:p w14:paraId="724EA4B0" w14:textId="77777777" w:rsidR="009118A2" w:rsidRPr="00574AF3" w:rsidRDefault="009118A2" w:rsidP="009118A2">
      <w:pPr>
        <w:rPr>
          <w:rFonts w:cstheme="minorHAnsi"/>
          <w:b/>
          <w:sz w:val="24"/>
          <w:szCs w:val="24"/>
          <w:u w:val="single"/>
        </w:rPr>
      </w:pPr>
      <w:r w:rsidRPr="00574AF3">
        <w:rPr>
          <w:rFonts w:cstheme="minorHAnsi"/>
          <w:b/>
          <w:sz w:val="24"/>
          <w:szCs w:val="24"/>
          <w:u w:val="single"/>
        </w:rPr>
        <w:t>NAZIV PROGRAMA:</w:t>
      </w:r>
      <w:r w:rsidR="00430FA3" w:rsidRPr="00574AF3">
        <w:rPr>
          <w:rFonts w:cstheme="minorHAnsi"/>
          <w:b/>
          <w:sz w:val="24"/>
          <w:szCs w:val="24"/>
          <w:u w:val="single"/>
        </w:rPr>
        <w:t xml:space="preserve">  </w:t>
      </w:r>
      <w:r w:rsidRPr="00574AF3">
        <w:rPr>
          <w:rFonts w:cstheme="minorHAnsi"/>
          <w:sz w:val="24"/>
          <w:szCs w:val="24"/>
          <w:u w:val="single"/>
        </w:rPr>
        <w:t>P1 Redovne djelatnosti</w:t>
      </w:r>
    </w:p>
    <w:p w14:paraId="724EA4B1" w14:textId="77777777" w:rsidR="009118A2" w:rsidRPr="00F35A70" w:rsidRDefault="009118A2" w:rsidP="009118A2">
      <w:pPr>
        <w:adjustRightInd w:val="0"/>
        <w:rPr>
          <w:rFonts w:cstheme="minorHAnsi"/>
          <w:b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>OPIS PROGRAMA:</w:t>
      </w:r>
    </w:p>
    <w:p w14:paraId="724EA4B2" w14:textId="77777777" w:rsidR="009118A2" w:rsidRDefault="009118A2" w:rsidP="009118A2">
      <w:pPr>
        <w:adjustRightInd w:val="0"/>
        <w:rPr>
          <w:rFonts w:cstheme="minorHAnsi"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 xml:space="preserve">     </w:t>
      </w:r>
      <w:r w:rsidRPr="00F35A70">
        <w:rPr>
          <w:rFonts w:cstheme="minorHAnsi"/>
          <w:sz w:val="24"/>
          <w:szCs w:val="24"/>
        </w:rPr>
        <w:t xml:space="preserve">Program redovne djelatnosti odnosi se na </w:t>
      </w:r>
      <w:r w:rsidR="00A265B4">
        <w:rPr>
          <w:rFonts w:cstheme="minorHAnsi"/>
          <w:sz w:val="24"/>
          <w:szCs w:val="24"/>
        </w:rPr>
        <w:t xml:space="preserve">vlastita sredstva te </w:t>
      </w:r>
      <w:r w:rsidRPr="00F35A70">
        <w:rPr>
          <w:rFonts w:cstheme="minorHAnsi"/>
          <w:sz w:val="24"/>
          <w:szCs w:val="24"/>
        </w:rPr>
        <w:t>sredstva za isplatu plaća i naknada zaposleni</w:t>
      </w:r>
      <w:r w:rsidR="00A265B4">
        <w:rPr>
          <w:rFonts w:cstheme="minorHAnsi"/>
          <w:sz w:val="24"/>
          <w:szCs w:val="24"/>
        </w:rPr>
        <w:t>cima.</w:t>
      </w:r>
    </w:p>
    <w:p w14:paraId="724EA4B3" w14:textId="77777777" w:rsidR="00FF23BF" w:rsidRDefault="00FF23BF" w:rsidP="00FF23BF">
      <w:pPr>
        <w:adjustRightInd w:val="0"/>
        <w:rPr>
          <w:rFonts w:cstheme="minorHAnsi"/>
          <w:b/>
          <w:sz w:val="24"/>
          <w:szCs w:val="24"/>
        </w:rPr>
      </w:pPr>
      <w:r w:rsidRPr="00FF23BF">
        <w:rPr>
          <w:rFonts w:cstheme="minorHAnsi"/>
          <w:b/>
          <w:sz w:val="24"/>
          <w:szCs w:val="24"/>
        </w:rPr>
        <w:t xml:space="preserve">IZVRŠENJE PROGRAMA S OSVRTOM NA </w:t>
      </w:r>
      <w:r>
        <w:rPr>
          <w:rFonts w:cstheme="minorHAnsi"/>
          <w:b/>
          <w:sz w:val="24"/>
          <w:szCs w:val="24"/>
        </w:rPr>
        <w:t xml:space="preserve">CILJEVE KOJI SU OSTVARENI </w:t>
      </w:r>
      <w:r w:rsidRPr="00FF23BF">
        <w:rPr>
          <w:rFonts w:cstheme="minorHAnsi"/>
          <w:b/>
          <w:sz w:val="24"/>
          <w:szCs w:val="24"/>
        </w:rPr>
        <w:t>NJEGOVOM PROVEDBOM:</w:t>
      </w:r>
    </w:p>
    <w:p w14:paraId="724EA4B4" w14:textId="05245D82" w:rsidR="00FF23BF" w:rsidRPr="00FF23BF" w:rsidRDefault="00FF23BF" w:rsidP="00FF23BF">
      <w:pPr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7B744F">
        <w:rPr>
          <w:rFonts w:cstheme="minorHAnsi"/>
          <w:sz w:val="24"/>
          <w:szCs w:val="24"/>
        </w:rPr>
        <w:t>Pos</w:t>
      </w:r>
      <w:r w:rsidR="006B4147">
        <w:rPr>
          <w:rFonts w:cstheme="minorHAnsi"/>
          <w:sz w:val="24"/>
          <w:szCs w:val="24"/>
        </w:rPr>
        <w:t>tignuti su polugodišnji ciljevi</w:t>
      </w:r>
      <w:r w:rsidR="007B744F">
        <w:rPr>
          <w:rFonts w:cstheme="minorHAnsi"/>
          <w:sz w:val="24"/>
          <w:szCs w:val="24"/>
        </w:rPr>
        <w:t xml:space="preserve"> </w:t>
      </w:r>
      <w:r w:rsidR="006B4147">
        <w:rPr>
          <w:rFonts w:cstheme="minorHAnsi"/>
          <w:sz w:val="24"/>
          <w:szCs w:val="24"/>
        </w:rPr>
        <w:t xml:space="preserve">u </w:t>
      </w:r>
      <w:r w:rsidR="007B744F">
        <w:rPr>
          <w:rFonts w:cstheme="minorHAnsi"/>
          <w:sz w:val="24"/>
          <w:szCs w:val="24"/>
        </w:rPr>
        <w:t>202</w:t>
      </w:r>
      <w:r w:rsidR="000D3594">
        <w:rPr>
          <w:rFonts w:cstheme="minorHAnsi"/>
          <w:sz w:val="24"/>
          <w:szCs w:val="24"/>
        </w:rPr>
        <w:t>5</w:t>
      </w:r>
      <w:r w:rsidRPr="00FF23BF">
        <w:rPr>
          <w:rFonts w:cstheme="minorHAnsi"/>
          <w:sz w:val="24"/>
          <w:szCs w:val="24"/>
        </w:rPr>
        <w:t>. godini, izvršena je is</w:t>
      </w:r>
      <w:r w:rsidR="00C42BA6">
        <w:rPr>
          <w:rFonts w:cstheme="minorHAnsi"/>
          <w:sz w:val="24"/>
          <w:szCs w:val="24"/>
        </w:rPr>
        <w:t>plata plaća te naknada troškova zaposlenika i podmirene sve tekuće obveze škole</w:t>
      </w:r>
      <w:r w:rsidRPr="00FF23BF">
        <w:rPr>
          <w:rFonts w:cstheme="minorHAnsi"/>
          <w:sz w:val="24"/>
          <w:szCs w:val="24"/>
        </w:rPr>
        <w:t xml:space="preserve">. </w:t>
      </w:r>
    </w:p>
    <w:p w14:paraId="724EA4B5" w14:textId="77777777" w:rsidR="009118A2" w:rsidRPr="00F35A70" w:rsidRDefault="009118A2" w:rsidP="009118A2">
      <w:pPr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Pr="00F35A70">
        <w:rPr>
          <w:rFonts w:cstheme="minorHAnsi"/>
          <w:b/>
          <w:sz w:val="24"/>
          <w:szCs w:val="24"/>
        </w:rPr>
        <w:t xml:space="preserve">     A000283</w:t>
      </w:r>
      <w:r w:rsidRPr="00F35A70">
        <w:rPr>
          <w:rFonts w:cstheme="minorHAnsi"/>
          <w:sz w:val="24"/>
          <w:szCs w:val="24"/>
        </w:rPr>
        <w:t xml:space="preserve"> – Redo</w:t>
      </w:r>
      <w:r w:rsidR="005C4C2C">
        <w:rPr>
          <w:rFonts w:cstheme="minorHAnsi"/>
          <w:sz w:val="24"/>
          <w:szCs w:val="24"/>
        </w:rPr>
        <w:t>vna djelatnost SŠ -VS korisnika</w:t>
      </w:r>
    </w:p>
    <w:p w14:paraId="724EA4B6" w14:textId="77777777" w:rsidR="005C4C2C" w:rsidRPr="00F35A70" w:rsidRDefault="009118A2" w:rsidP="009118A2">
      <w:pPr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="00C42BA6">
        <w:rPr>
          <w:rFonts w:cstheme="minorHAnsi"/>
          <w:sz w:val="24"/>
          <w:szCs w:val="24"/>
        </w:rPr>
        <w:t>Ostvarenje na ovoj aktivnosti odnosi se na sredstva</w:t>
      </w:r>
      <w:r w:rsidRPr="00F35A70">
        <w:rPr>
          <w:rFonts w:cstheme="minorHAnsi"/>
          <w:sz w:val="24"/>
          <w:szCs w:val="24"/>
        </w:rPr>
        <w:t xml:space="preserve"> za plaće </w:t>
      </w:r>
      <w:r w:rsidR="00A265B4">
        <w:rPr>
          <w:rFonts w:cstheme="minorHAnsi"/>
          <w:sz w:val="24"/>
          <w:szCs w:val="24"/>
        </w:rPr>
        <w:t>i naknade troškova zaposlenika te</w:t>
      </w:r>
      <w:r w:rsidRPr="00F35A70">
        <w:rPr>
          <w:rFonts w:cstheme="minorHAnsi"/>
          <w:sz w:val="24"/>
          <w:szCs w:val="24"/>
        </w:rPr>
        <w:t xml:space="preserve"> vlastita sredstva</w:t>
      </w:r>
      <w:r w:rsidR="005C4C2C">
        <w:rPr>
          <w:rFonts w:cstheme="minorHAnsi"/>
          <w:sz w:val="24"/>
          <w:szCs w:val="24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18A2" w:rsidRPr="00F35A70" w14:paraId="724EA4BA" w14:textId="77777777" w:rsidTr="00D27B75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24EA4B7" w14:textId="0050182C" w:rsidR="009118A2" w:rsidRPr="00F35A70" w:rsidRDefault="006B4147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0D3594">
              <w:rPr>
                <w:rFonts w:cstheme="minorHAnsi"/>
                <w:b/>
                <w:sz w:val="24"/>
                <w:szCs w:val="24"/>
              </w:rPr>
              <w:t>5</w:t>
            </w:r>
            <w:r w:rsidR="0022390C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B8" w14:textId="6A80411F" w:rsidR="009118A2" w:rsidRPr="00F35A70" w:rsidRDefault="0022390C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Izvršenje </w:t>
            </w:r>
            <w:r w:rsidR="006B4147">
              <w:rPr>
                <w:rFonts w:cstheme="minorHAnsi"/>
                <w:b/>
                <w:sz w:val="24"/>
                <w:szCs w:val="24"/>
              </w:rPr>
              <w:t>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 w:rsidR="006B4147">
              <w:rPr>
                <w:rFonts w:cstheme="minorHAnsi"/>
                <w:b/>
                <w:sz w:val="24"/>
                <w:szCs w:val="24"/>
              </w:rPr>
              <w:t>6.202</w:t>
            </w:r>
            <w:r w:rsidR="000D3594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B9" w14:textId="77777777" w:rsidR="009118A2" w:rsidRPr="00F35A70" w:rsidRDefault="0022390C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4BE" w14:textId="77777777" w:rsidTr="00D27B75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724EA4BB" w14:textId="25C9C4CA" w:rsidR="009118A2" w:rsidRPr="00F35A70" w:rsidRDefault="000D359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860.260,00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24EA4BC" w14:textId="38E51E00" w:rsidR="009118A2" w:rsidRPr="00F35A70" w:rsidRDefault="000D359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491.626,04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24EA4BD" w14:textId="57B5D8B5" w:rsidR="009118A2" w:rsidRPr="00F35A70" w:rsidRDefault="000D359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57,15</w:t>
            </w:r>
          </w:p>
        </w:tc>
      </w:tr>
    </w:tbl>
    <w:p w14:paraId="724EA4BF" w14:textId="77777777" w:rsidR="00477738" w:rsidRPr="00AE728A" w:rsidRDefault="00477738" w:rsidP="00477738">
      <w:pPr>
        <w:spacing w:after="0" w:line="240" w:lineRule="auto"/>
        <w:rPr>
          <w:rFonts w:cstheme="minorHAnsi"/>
          <w:sz w:val="24"/>
          <w:szCs w:val="24"/>
        </w:rPr>
      </w:pPr>
    </w:p>
    <w:p w14:paraId="724EA4C0" w14:textId="77777777" w:rsidR="009118A2" w:rsidRDefault="00C42BA6" w:rsidP="0047773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</w:t>
      </w:r>
      <w:r w:rsidR="00F87F12">
        <w:rPr>
          <w:rFonts w:cstheme="minorHAnsi"/>
          <w:b/>
          <w:sz w:val="24"/>
          <w:szCs w:val="24"/>
        </w:rPr>
        <w:t xml:space="preserve"> PROGRAMA</w:t>
      </w:r>
      <w:r>
        <w:rPr>
          <w:rFonts w:cstheme="minorHAnsi"/>
          <w:b/>
          <w:sz w:val="24"/>
          <w:szCs w:val="24"/>
        </w:rPr>
        <w:t>:</w:t>
      </w:r>
    </w:p>
    <w:p w14:paraId="724EA4C1" w14:textId="77777777" w:rsidR="00477738" w:rsidRPr="00F35A70" w:rsidRDefault="00477738" w:rsidP="0047773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StilTablice"/>
        <w:tblW w:w="7859" w:type="dxa"/>
        <w:jc w:val="center"/>
        <w:tblLook w:val="04A0" w:firstRow="1" w:lastRow="0" w:firstColumn="1" w:lastColumn="0" w:noHBand="0" w:noVBand="1"/>
      </w:tblPr>
      <w:tblGrid>
        <w:gridCol w:w="1602"/>
        <w:gridCol w:w="1697"/>
        <w:gridCol w:w="936"/>
        <w:gridCol w:w="1208"/>
        <w:gridCol w:w="1208"/>
        <w:gridCol w:w="1208"/>
      </w:tblGrid>
      <w:tr w:rsidR="00B37904" w:rsidRPr="00F35A70" w14:paraId="724EA4C8" w14:textId="77777777" w:rsidTr="00C42BA6">
        <w:trPr>
          <w:jc w:val="center"/>
        </w:trPr>
        <w:tc>
          <w:tcPr>
            <w:tcW w:w="1602" w:type="dxa"/>
            <w:shd w:val="clear" w:color="auto" w:fill="B5C0D8"/>
          </w:tcPr>
          <w:p w14:paraId="724EA4C2" w14:textId="77777777" w:rsidR="00C42BA6" w:rsidRPr="00F35A70" w:rsidRDefault="004A1C00" w:rsidP="00D27B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697" w:type="dxa"/>
            <w:shd w:val="clear" w:color="auto" w:fill="B5C0D8"/>
          </w:tcPr>
          <w:p w14:paraId="724EA4C3" w14:textId="77777777" w:rsidR="00C42BA6" w:rsidRPr="00F35A70" w:rsidRDefault="00C42BA6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36" w:type="dxa"/>
            <w:shd w:val="clear" w:color="auto" w:fill="B5C0D8"/>
          </w:tcPr>
          <w:p w14:paraId="724EA4C4" w14:textId="77777777" w:rsidR="00C42BA6" w:rsidRPr="00F35A70" w:rsidRDefault="00C42BA6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8" w:type="dxa"/>
            <w:shd w:val="clear" w:color="auto" w:fill="B5C0D8"/>
          </w:tcPr>
          <w:p w14:paraId="724EA4C5" w14:textId="77777777" w:rsidR="00C42BA6" w:rsidRPr="00F35A70" w:rsidRDefault="00C42BA6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08" w:type="dxa"/>
            <w:shd w:val="clear" w:color="auto" w:fill="B5C0D8"/>
          </w:tcPr>
          <w:p w14:paraId="724EA4C6" w14:textId="77777777" w:rsidR="00C42BA6" w:rsidRPr="00F35A70" w:rsidRDefault="00B37904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Ciljana vrijednost </w:t>
            </w:r>
          </w:p>
        </w:tc>
        <w:tc>
          <w:tcPr>
            <w:tcW w:w="1208" w:type="dxa"/>
            <w:shd w:val="clear" w:color="auto" w:fill="B5C0D8"/>
          </w:tcPr>
          <w:p w14:paraId="724EA4C7" w14:textId="77777777" w:rsidR="00C42BA6" w:rsidRPr="00F35A70" w:rsidRDefault="00B37904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Ostvarena vrijednost </w:t>
            </w:r>
          </w:p>
        </w:tc>
      </w:tr>
      <w:tr w:rsidR="00B37904" w:rsidRPr="00F35A70" w14:paraId="724EA4D4" w14:textId="77777777" w:rsidTr="00C42BA6">
        <w:trPr>
          <w:jc w:val="center"/>
        </w:trPr>
        <w:tc>
          <w:tcPr>
            <w:tcW w:w="1602" w:type="dxa"/>
          </w:tcPr>
          <w:p w14:paraId="724EA4C9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Realizacija</w:t>
            </w:r>
          </w:p>
          <w:p w14:paraId="724EA4CA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planiranih programa</w:t>
            </w:r>
          </w:p>
        </w:tc>
        <w:tc>
          <w:tcPr>
            <w:tcW w:w="1697" w:type="dxa"/>
          </w:tcPr>
          <w:p w14:paraId="724EA4CB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zaposlenika,</w:t>
            </w:r>
          </w:p>
          <w:p w14:paraId="724EA4CC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te broj</w:t>
            </w:r>
          </w:p>
          <w:p w14:paraId="724EA4CD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uključenih</w:t>
            </w:r>
          </w:p>
          <w:p w14:paraId="724EA4CE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učenika i</w:t>
            </w:r>
          </w:p>
          <w:p w14:paraId="724EA4CF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učitelja</w:t>
            </w:r>
          </w:p>
        </w:tc>
        <w:tc>
          <w:tcPr>
            <w:tcW w:w="936" w:type="dxa"/>
          </w:tcPr>
          <w:p w14:paraId="724EA4D0" w14:textId="77777777" w:rsidR="00C42BA6" w:rsidRPr="00F35A70" w:rsidRDefault="00C42BA6" w:rsidP="00C42B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8" w:type="dxa"/>
          </w:tcPr>
          <w:p w14:paraId="724EA4D1" w14:textId="4D63D505" w:rsidR="00C42BA6" w:rsidRPr="00F35A70" w:rsidRDefault="000D3594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860.260,00</w:t>
            </w:r>
          </w:p>
        </w:tc>
        <w:tc>
          <w:tcPr>
            <w:tcW w:w="1208" w:type="dxa"/>
          </w:tcPr>
          <w:p w14:paraId="724EA4D2" w14:textId="6E6D174A" w:rsidR="00C42BA6" w:rsidRPr="00F35A70" w:rsidRDefault="000D3594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860.260,00</w:t>
            </w:r>
          </w:p>
        </w:tc>
        <w:tc>
          <w:tcPr>
            <w:tcW w:w="1208" w:type="dxa"/>
          </w:tcPr>
          <w:p w14:paraId="724EA4D3" w14:textId="509A30CD" w:rsidR="00C42BA6" w:rsidRPr="00F35A70" w:rsidRDefault="000D3594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491.626,04</w:t>
            </w:r>
          </w:p>
        </w:tc>
      </w:tr>
    </w:tbl>
    <w:p w14:paraId="6099E2EA" w14:textId="77777777" w:rsidR="000D3594" w:rsidRDefault="000D3594" w:rsidP="009B2477">
      <w:pPr>
        <w:rPr>
          <w:rFonts w:cstheme="minorHAnsi"/>
          <w:b/>
          <w:sz w:val="24"/>
          <w:szCs w:val="24"/>
          <w:u w:val="single"/>
        </w:rPr>
      </w:pPr>
    </w:p>
    <w:p w14:paraId="724EA4D5" w14:textId="464F05AF" w:rsidR="009118A2" w:rsidRPr="009B2477" w:rsidRDefault="009B2477" w:rsidP="009B2477">
      <w:pPr>
        <w:rPr>
          <w:rFonts w:cstheme="minorHAnsi"/>
          <w:b/>
          <w:sz w:val="24"/>
          <w:szCs w:val="24"/>
          <w:u w:val="single"/>
        </w:rPr>
      </w:pPr>
      <w:r w:rsidRPr="009B2477">
        <w:rPr>
          <w:rFonts w:cstheme="minorHAnsi"/>
          <w:b/>
          <w:sz w:val="24"/>
          <w:szCs w:val="24"/>
          <w:u w:val="single"/>
        </w:rPr>
        <w:lastRenderedPageBreak/>
        <w:t xml:space="preserve">NAZIV PROGRAMA: </w:t>
      </w:r>
      <w:r w:rsidR="009118A2" w:rsidRPr="009B2477">
        <w:rPr>
          <w:rFonts w:cstheme="minorHAnsi"/>
          <w:sz w:val="24"/>
          <w:szCs w:val="24"/>
          <w:u w:val="single"/>
        </w:rPr>
        <w:t xml:space="preserve">P16 Srednjoškolsko obrazovanje - decentralizacija </w:t>
      </w:r>
    </w:p>
    <w:p w14:paraId="724EA4D6" w14:textId="77777777" w:rsidR="009118A2" w:rsidRPr="00F35A70" w:rsidRDefault="009B2477" w:rsidP="009118A2">
      <w:pPr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14:paraId="724EA4D7" w14:textId="77777777" w:rsidR="009118A2" w:rsidRDefault="009118A2" w:rsidP="009118A2">
      <w:pPr>
        <w:adjustRightInd w:val="0"/>
        <w:rPr>
          <w:rFonts w:cstheme="minorHAnsi"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 xml:space="preserve">     </w:t>
      </w:r>
      <w:r w:rsidRPr="00F35A70">
        <w:rPr>
          <w:rFonts w:cstheme="minorHAnsi"/>
          <w:sz w:val="24"/>
          <w:szCs w:val="24"/>
        </w:rPr>
        <w:t>Decentralizirana sredstva za srednjoškolsko obr</w:t>
      </w:r>
      <w:r w:rsidR="00A304FB">
        <w:rPr>
          <w:rFonts w:cstheme="minorHAnsi"/>
          <w:sz w:val="24"/>
          <w:szCs w:val="24"/>
        </w:rPr>
        <w:t>azovanje</w:t>
      </w:r>
      <w:r w:rsidR="009B2477">
        <w:rPr>
          <w:rFonts w:cstheme="minorHAnsi"/>
          <w:sz w:val="24"/>
          <w:szCs w:val="24"/>
        </w:rPr>
        <w:t xml:space="preserve"> </w:t>
      </w:r>
      <w:r w:rsidRPr="00F35A70">
        <w:rPr>
          <w:rFonts w:cstheme="minorHAnsi"/>
          <w:bCs/>
          <w:sz w:val="24"/>
          <w:szCs w:val="24"/>
        </w:rPr>
        <w:t xml:space="preserve">namijenjena su </w:t>
      </w:r>
      <w:r w:rsidRPr="00F35A70">
        <w:rPr>
          <w:rFonts w:cstheme="minorHAnsi"/>
          <w:sz w:val="24"/>
          <w:szCs w:val="24"/>
        </w:rPr>
        <w:t>za materijalne i financijske rashode, rashode za tekuće i investicijsko održavanje, rashode za nabavu proizvedene dugotrajne imovine i dodatna ulaganja na nefinancijskoj imovini.</w:t>
      </w:r>
    </w:p>
    <w:p w14:paraId="724EA4D8" w14:textId="77777777" w:rsidR="009B2477" w:rsidRDefault="009B2477" w:rsidP="009B2477">
      <w:pPr>
        <w:adjustRightInd w:val="0"/>
        <w:rPr>
          <w:rFonts w:cstheme="minorHAnsi"/>
          <w:b/>
          <w:sz w:val="24"/>
          <w:szCs w:val="24"/>
        </w:rPr>
      </w:pPr>
      <w:r w:rsidRPr="00FF23BF">
        <w:rPr>
          <w:rFonts w:cstheme="minorHAnsi"/>
          <w:b/>
          <w:sz w:val="24"/>
          <w:szCs w:val="24"/>
        </w:rPr>
        <w:t xml:space="preserve">IZVRŠENJE PROGRAMA S OSVRTOM NA </w:t>
      </w:r>
      <w:r>
        <w:rPr>
          <w:rFonts w:cstheme="minorHAnsi"/>
          <w:b/>
          <w:sz w:val="24"/>
          <w:szCs w:val="24"/>
        </w:rPr>
        <w:t xml:space="preserve">CILJEVE KOJI SU OSTVARENI </w:t>
      </w:r>
      <w:r w:rsidRPr="00FF23BF">
        <w:rPr>
          <w:rFonts w:cstheme="minorHAnsi"/>
          <w:b/>
          <w:sz w:val="24"/>
          <w:szCs w:val="24"/>
        </w:rPr>
        <w:t>NJEGOVOM PROVEDBOM:</w:t>
      </w:r>
    </w:p>
    <w:p w14:paraId="724EA4D9" w14:textId="2BE0E04A" w:rsidR="00C46F9A" w:rsidRDefault="009B2477" w:rsidP="00C46F9A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448D4">
        <w:rPr>
          <w:rFonts w:cstheme="minorHAnsi"/>
          <w:sz w:val="24"/>
          <w:szCs w:val="24"/>
        </w:rPr>
        <w:t>Postignuti su svi ciljevi u 202</w:t>
      </w:r>
      <w:r w:rsidR="000D3594">
        <w:rPr>
          <w:rFonts w:cstheme="minorHAnsi"/>
          <w:sz w:val="24"/>
          <w:szCs w:val="24"/>
        </w:rPr>
        <w:t>5</w:t>
      </w:r>
      <w:r w:rsidRPr="009B2477">
        <w:rPr>
          <w:rFonts w:cstheme="minorHAnsi"/>
          <w:sz w:val="24"/>
          <w:szCs w:val="24"/>
        </w:rPr>
        <w:t>. godini jer su dec</w:t>
      </w:r>
      <w:r>
        <w:rPr>
          <w:rFonts w:cstheme="minorHAnsi"/>
          <w:sz w:val="24"/>
          <w:szCs w:val="24"/>
        </w:rPr>
        <w:t xml:space="preserve">entralizirana sredstva </w:t>
      </w:r>
      <w:r w:rsidRPr="009B2477">
        <w:rPr>
          <w:rFonts w:cstheme="minorHAnsi"/>
          <w:sz w:val="24"/>
          <w:szCs w:val="24"/>
        </w:rPr>
        <w:t>namjenski utrošena za materijalne i financijske rashode, inves</w:t>
      </w:r>
      <w:r w:rsidR="00B448D4">
        <w:rPr>
          <w:rFonts w:cstheme="minorHAnsi"/>
          <w:sz w:val="24"/>
          <w:szCs w:val="24"/>
        </w:rPr>
        <w:t>ticijsko i tekuće održavanje.</w:t>
      </w:r>
    </w:p>
    <w:p w14:paraId="724EA4DA" w14:textId="77777777" w:rsidR="00982544" w:rsidRPr="00F35A70" w:rsidRDefault="00982544" w:rsidP="00B448D4">
      <w:pPr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EA4DB" w14:textId="77777777" w:rsidR="009118A2" w:rsidRPr="00682C86" w:rsidRDefault="009118A2" w:rsidP="00C46F9A">
      <w:pPr>
        <w:tabs>
          <w:tab w:val="left" w:pos="567"/>
        </w:tabs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F35A70">
        <w:rPr>
          <w:rFonts w:cstheme="minorHAnsi"/>
          <w:b/>
          <w:bCs/>
          <w:sz w:val="24"/>
          <w:szCs w:val="24"/>
        </w:rPr>
        <w:t xml:space="preserve">    </w:t>
      </w:r>
      <w:r w:rsidR="00013677">
        <w:rPr>
          <w:rFonts w:cstheme="minorHAnsi"/>
          <w:b/>
          <w:bCs/>
          <w:sz w:val="24"/>
          <w:szCs w:val="24"/>
        </w:rPr>
        <w:t xml:space="preserve">    </w:t>
      </w:r>
      <w:r w:rsidRPr="00F35A70">
        <w:rPr>
          <w:rFonts w:cstheme="minorHAnsi"/>
          <w:b/>
          <w:bCs/>
          <w:sz w:val="24"/>
          <w:szCs w:val="24"/>
        </w:rPr>
        <w:t xml:space="preserve"> A000204 </w:t>
      </w:r>
      <w:r w:rsidRPr="00682C86">
        <w:rPr>
          <w:rFonts w:cstheme="minorHAnsi"/>
          <w:sz w:val="24"/>
          <w:szCs w:val="24"/>
        </w:rPr>
        <w:t xml:space="preserve">– </w:t>
      </w:r>
      <w:r w:rsidR="00982544" w:rsidRPr="00682C86">
        <w:rPr>
          <w:rFonts w:cstheme="minorHAnsi"/>
          <w:iCs/>
          <w:sz w:val="24"/>
          <w:szCs w:val="24"/>
        </w:rPr>
        <w:t>Redovna djelatnost SŠ –</w:t>
      </w:r>
      <w:proofErr w:type="spellStart"/>
      <w:r w:rsidR="00982544" w:rsidRPr="00682C86">
        <w:rPr>
          <w:rFonts w:cstheme="minorHAnsi"/>
          <w:iCs/>
          <w:sz w:val="24"/>
          <w:szCs w:val="24"/>
        </w:rPr>
        <w:t>dec</w:t>
      </w:r>
      <w:proofErr w:type="spellEnd"/>
    </w:p>
    <w:p w14:paraId="724EA4DC" w14:textId="77777777" w:rsidR="00DB7BCF" w:rsidRPr="00013677" w:rsidRDefault="00DB7BCF" w:rsidP="00C46F9A">
      <w:pPr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724EA4DD" w14:textId="6D093D9D" w:rsidR="009118A2" w:rsidRDefault="009118A2" w:rsidP="00C46F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="00982544" w:rsidRPr="00982544">
        <w:rPr>
          <w:rFonts w:cstheme="minorHAnsi"/>
          <w:sz w:val="24"/>
          <w:szCs w:val="24"/>
        </w:rPr>
        <w:t>Ostvarenje na ovoj aktivnosti odnosi se na materijalne</w:t>
      </w:r>
      <w:r w:rsidR="00982544">
        <w:rPr>
          <w:rFonts w:cstheme="minorHAnsi"/>
          <w:sz w:val="24"/>
          <w:szCs w:val="24"/>
        </w:rPr>
        <w:t xml:space="preserve"> i financijske rashode, </w:t>
      </w:r>
      <w:r w:rsidR="00982544" w:rsidRPr="00982544">
        <w:rPr>
          <w:rFonts w:cstheme="minorHAnsi"/>
          <w:sz w:val="24"/>
          <w:szCs w:val="24"/>
        </w:rPr>
        <w:t xml:space="preserve">prijevoz </w:t>
      </w:r>
      <w:r w:rsidR="00982544">
        <w:rPr>
          <w:rFonts w:cstheme="minorHAnsi"/>
          <w:sz w:val="24"/>
          <w:szCs w:val="24"/>
        </w:rPr>
        <w:t>zaposlenika na posao i s posla te isplatu ostalih prava zaposlenicima koja se isplaćuju iz Županijskog proračuna.</w:t>
      </w:r>
      <w:r w:rsidR="00A176A5">
        <w:rPr>
          <w:rFonts w:cstheme="minorHAnsi"/>
          <w:sz w:val="24"/>
          <w:szCs w:val="24"/>
        </w:rPr>
        <w:t xml:space="preserve"> </w:t>
      </w:r>
    </w:p>
    <w:p w14:paraId="724EA4DE" w14:textId="77777777" w:rsidR="00982544" w:rsidRPr="00982544" w:rsidRDefault="00982544" w:rsidP="009825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4DD6" w:rsidRPr="00F35A70" w14:paraId="724EA4E2" w14:textId="77777777" w:rsidTr="00D27B75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24EA4DF" w14:textId="51A10915" w:rsidR="00964DD6" w:rsidRPr="00F35A70" w:rsidRDefault="00B448D4" w:rsidP="00964D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0D3594">
              <w:rPr>
                <w:rFonts w:cstheme="minorHAnsi"/>
                <w:b/>
                <w:sz w:val="24"/>
                <w:szCs w:val="24"/>
              </w:rPr>
              <w:t>5</w:t>
            </w:r>
            <w:r w:rsidR="00964DD6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E0" w14:textId="02755666" w:rsidR="00964DD6" w:rsidRPr="00F35A70" w:rsidRDefault="00B448D4" w:rsidP="00964D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6.202</w:t>
            </w:r>
            <w:r w:rsidR="000D3594">
              <w:rPr>
                <w:rFonts w:cstheme="minorHAnsi"/>
                <w:b/>
                <w:sz w:val="24"/>
                <w:szCs w:val="24"/>
              </w:rPr>
              <w:t>5</w:t>
            </w:r>
            <w:r w:rsidR="00964DD6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E1" w14:textId="77777777" w:rsidR="00964DD6" w:rsidRPr="00F35A70" w:rsidRDefault="00964DD6" w:rsidP="00964D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4E6" w14:textId="77777777" w:rsidTr="00D27B75">
        <w:trPr>
          <w:trHeight w:val="342"/>
        </w:trPr>
        <w:tc>
          <w:tcPr>
            <w:tcW w:w="3020" w:type="dxa"/>
          </w:tcPr>
          <w:p w14:paraId="724EA4E3" w14:textId="5C3C16D4" w:rsidR="009118A2" w:rsidRPr="00F35A70" w:rsidRDefault="000D359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66.000,00</w:t>
            </w:r>
          </w:p>
        </w:tc>
        <w:tc>
          <w:tcPr>
            <w:tcW w:w="3021" w:type="dxa"/>
          </w:tcPr>
          <w:p w14:paraId="724EA4E4" w14:textId="53368061" w:rsidR="009118A2" w:rsidRPr="00F35A70" w:rsidRDefault="000D359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35.590,29</w:t>
            </w:r>
          </w:p>
        </w:tc>
        <w:tc>
          <w:tcPr>
            <w:tcW w:w="3021" w:type="dxa"/>
          </w:tcPr>
          <w:p w14:paraId="724EA4E5" w14:textId="68B0AEE4" w:rsidR="00964DD6" w:rsidRPr="00F35A70" w:rsidRDefault="000D3594" w:rsidP="00964DD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53,92</w:t>
            </w:r>
          </w:p>
        </w:tc>
      </w:tr>
    </w:tbl>
    <w:p w14:paraId="724EA4E7" w14:textId="77777777" w:rsidR="00C25934" w:rsidRDefault="00C25934" w:rsidP="00C25934">
      <w:pPr>
        <w:spacing w:after="0" w:line="240" w:lineRule="auto"/>
        <w:rPr>
          <w:rFonts w:cstheme="minorHAnsi"/>
          <w:sz w:val="24"/>
          <w:szCs w:val="24"/>
        </w:rPr>
      </w:pPr>
    </w:p>
    <w:p w14:paraId="724EA4E8" w14:textId="77777777" w:rsidR="00477738" w:rsidRDefault="00477738" w:rsidP="00C2593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24EA4E9" w14:textId="77777777" w:rsidR="009118A2" w:rsidRDefault="00D9064C" w:rsidP="00C2593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</w:t>
      </w:r>
      <w:r w:rsidR="00013677">
        <w:rPr>
          <w:rFonts w:cstheme="minorHAnsi"/>
          <w:b/>
          <w:sz w:val="24"/>
          <w:szCs w:val="24"/>
        </w:rPr>
        <w:t xml:space="preserve"> PROGRAMA</w:t>
      </w:r>
      <w:r>
        <w:rPr>
          <w:rFonts w:cstheme="minorHAnsi"/>
          <w:b/>
          <w:sz w:val="24"/>
          <w:szCs w:val="24"/>
        </w:rPr>
        <w:t>:</w:t>
      </w:r>
    </w:p>
    <w:p w14:paraId="724EA4EA" w14:textId="77777777" w:rsidR="00A955B6" w:rsidRPr="00F35A70" w:rsidRDefault="00A955B6" w:rsidP="00C25934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StilTablice"/>
        <w:tblW w:w="8116" w:type="dxa"/>
        <w:jc w:val="center"/>
        <w:tblLook w:val="04A0" w:firstRow="1" w:lastRow="0" w:firstColumn="1" w:lastColumn="0" w:noHBand="0" w:noVBand="1"/>
      </w:tblPr>
      <w:tblGrid>
        <w:gridCol w:w="1909"/>
        <w:gridCol w:w="1873"/>
        <w:gridCol w:w="953"/>
        <w:gridCol w:w="1120"/>
        <w:gridCol w:w="1120"/>
        <w:gridCol w:w="1141"/>
      </w:tblGrid>
      <w:tr w:rsidR="00E45C9B" w:rsidRPr="00F35A70" w14:paraId="724EA4F1" w14:textId="77777777" w:rsidTr="00E45C9B">
        <w:trPr>
          <w:jc w:val="center"/>
        </w:trPr>
        <w:tc>
          <w:tcPr>
            <w:tcW w:w="1918" w:type="dxa"/>
            <w:shd w:val="clear" w:color="auto" w:fill="B5C0D8"/>
          </w:tcPr>
          <w:p w14:paraId="724EA4EB" w14:textId="77777777" w:rsidR="00E45C9B" w:rsidRPr="00F35A70" w:rsidRDefault="00E45C9B" w:rsidP="004A1C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Pokazatelj </w:t>
            </w:r>
            <w:r w:rsidR="004A1C00">
              <w:rPr>
                <w:rFonts w:asciiTheme="minorHAnsi" w:hAnsiTheme="minorHAnsi" w:cstheme="minorHAnsi"/>
                <w:b/>
                <w:sz w:val="24"/>
                <w:szCs w:val="24"/>
              </w:rPr>
              <w:t>uspješnosti</w:t>
            </w:r>
          </w:p>
        </w:tc>
        <w:tc>
          <w:tcPr>
            <w:tcW w:w="1884" w:type="dxa"/>
            <w:shd w:val="clear" w:color="auto" w:fill="B5C0D8"/>
          </w:tcPr>
          <w:p w14:paraId="724EA4EC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54" w:type="dxa"/>
            <w:shd w:val="clear" w:color="auto" w:fill="B5C0D8"/>
          </w:tcPr>
          <w:p w14:paraId="724EA4ED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14:paraId="724EA4EE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120" w:type="dxa"/>
            <w:shd w:val="clear" w:color="auto" w:fill="B5C0D8"/>
          </w:tcPr>
          <w:p w14:paraId="724EA4EF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Ciljana vrijednost </w:t>
            </w:r>
          </w:p>
        </w:tc>
        <w:tc>
          <w:tcPr>
            <w:tcW w:w="1120" w:type="dxa"/>
            <w:shd w:val="clear" w:color="auto" w:fill="B5C0D8"/>
          </w:tcPr>
          <w:p w14:paraId="724EA4F0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Ostvarena vrijednost </w:t>
            </w:r>
          </w:p>
        </w:tc>
      </w:tr>
      <w:tr w:rsidR="00E45C9B" w:rsidRPr="00F35A70" w14:paraId="724EA4FE" w14:textId="77777777" w:rsidTr="00E45C9B">
        <w:trPr>
          <w:jc w:val="center"/>
        </w:trPr>
        <w:tc>
          <w:tcPr>
            <w:tcW w:w="1918" w:type="dxa"/>
          </w:tcPr>
          <w:p w14:paraId="724EA4F2" w14:textId="77777777" w:rsidR="00E45C9B" w:rsidRPr="00F35A70" w:rsidRDefault="00E45C9B" w:rsidP="004B0A79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Redovito</w:t>
            </w:r>
          </w:p>
          <w:p w14:paraId="724EA4F3" w14:textId="77777777" w:rsidR="00E45C9B" w:rsidRPr="00F35A70" w:rsidRDefault="00E45C9B" w:rsidP="004B0A79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obavljanje</w:t>
            </w:r>
          </w:p>
          <w:p w14:paraId="724EA4F4" w14:textId="77777777" w:rsidR="00E45C9B" w:rsidRPr="00F35A70" w:rsidRDefault="00E45C9B" w:rsidP="004B0A79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djelatnosti</w:t>
            </w:r>
          </w:p>
        </w:tc>
        <w:tc>
          <w:tcPr>
            <w:tcW w:w="1884" w:type="dxa"/>
          </w:tcPr>
          <w:p w14:paraId="724EA4F5" w14:textId="77777777" w:rsidR="00E45C9B" w:rsidRPr="00F35A70" w:rsidRDefault="00E45C9B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Veličina</w:t>
            </w:r>
          </w:p>
          <w:p w14:paraId="724EA4F6" w14:textId="77777777" w:rsidR="00E45C9B" w:rsidRPr="00F35A70" w:rsidRDefault="00DD36C4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objekta, broj zaposlenih </w:t>
            </w:r>
            <w:r w:rsidR="00E45C9B"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</w:p>
          <w:p w14:paraId="724EA4F7" w14:textId="77777777" w:rsidR="00E45C9B" w:rsidRPr="00F35A70" w:rsidRDefault="00E45C9B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učenika</w:t>
            </w:r>
          </w:p>
        </w:tc>
        <w:tc>
          <w:tcPr>
            <w:tcW w:w="954" w:type="dxa"/>
          </w:tcPr>
          <w:p w14:paraId="724EA4F8" w14:textId="77777777" w:rsidR="00E45C9B" w:rsidRPr="00F35A70" w:rsidRDefault="00E45C9B" w:rsidP="000C5F3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14:paraId="724EA4F9" w14:textId="0D7AEB82" w:rsidR="00E45C9B" w:rsidRPr="00F35A70" w:rsidRDefault="005A733C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D3594">
              <w:rPr>
                <w:rFonts w:asciiTheme="minorHAnsi" w:hAnsiTheme="minorHAnsi" w:cstheme="minorHAnsi"/>
                <w:sz w:val="24"/>
                <w:szCs w:val="24"/>
              </w:rPr>
              <w:t>6.000,00</w:t>
            </w:r>
          </w:p>
        </w:tc>
        <w:tc>
          <w:tcPr>
            <w:tcW w:w="1120" w:type="dxa"/>
            <w:vAlign w:val="top"/>
          </w:tcPr>
          <w:p w14:paraId="724EA4FA" w14:textId="77777777" w:rsidR="000C5F33" w:rsidRDefault="000C5F33" w:rsidP="000C5F33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EA4FB" w14:textId="6990294E" w:rsidR="00E45C9B" w:rsidRPr="00F35A70" w:rsidRDefault="000D3594" w:rsidP="000C5F33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66.000,00</w:t>
            </w:r>
          </w:p>
        </w:tc>
        <w:tc>
          <w:tcPr>
            <w:tcW w:w="1120" w:type="dxa"/>
            <w:vAlign w:val="top"/>
          </w:tcPr>
          <w:p w14:paraId="724EA4FC" w14:textId="77777777" w:rsidR="00E45C9B" w:rsidRPr="00F35A70" w:rsidRDefault="00E45C9B" w:rsidP="000C5F33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EA4FD" w14:textId="602D5025" w:rsidR="00E45C9B" w:rsidRPr="00F35A70" w:rsidRDefault="000D3594" w:rsidP="000C5F33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35.590,29</w:t>
            </w:r>
          </w:p>
        </w:tc>
      </w:tr>
    </w:tbl>
    <w:p w14:paraId="724EA4FF" w14:textId="77777777" w:rsidR="00C87D56" w:rsidRDefault="00C87D56" w:rsidP="009118A2">
      <w:pPr>
        <w:rPr>
          <w:rFonts w:cstheme="minorHAnsi"/>
          <w:sz w:val="24"/>
          <w:szCs w:val="24"/>
        </w:rPr>
      </w:pPr>
    </w:p>
    <w:p w14:paraId="724EA500" w14:textId="77777777" w:rsidR="00372AB3" w:rsidRDefault="00372AB3" w:rsidP="009118A2">
      <w:pPr>
        <w:rPr>
          <w:rFonts w:cstheme="minorHAnsi"/>
          <w:sz w:val="24"/>
          <w:szCs w:val="24"/>
        </w:rPr>
      </w:pPr>
    </w:p>
    <w:p w14:paraId="724EA501" w14:textId="77777777" w:rsidR="009118A2" w:rsidRPr="001B0B2A" w:rsidRDefault="001B0B2A" w:rsidP="001B0B2A">
      <w:pPr>
        <w:rPr>
          <w:rFonts w:cstheme="minorHAnsi"/>
          <w:b/>
          <w:sz w:val="24"/>
          <w:szCs w:val="24"/>
          <w:u w:val="single"/>
        </w:rPr>
      </w:pPr>
      <w:r w:rsidRPr="001B0B2A">
        <w:rPr>
          <w:rFonts w:cstheme="minorHAnsi"/>
          <w:b/>
          <w:sz w:val="24"/>
          <w:szCs w:val="24"/>
          <w:u w:val="single"/>
        </w:rPr>
        <w:t xml:space="preserve">NAZIV PROGRAMA: </w:t>
      </w:r>
      <w:r w:rsidR="009118A2" w:rsidRPr="001B0B2A">
        <w:rPr>
          <w:rFonts w:cstheme="minorHAnsi"/>
          <w:sz w:val="24"/>
          <w:szCs w:val="24"/>
          <w:u w:val="single"/>
        </w:rPr>
        <w:t>P17 Srednjoškolsko obrazovanje – iznad standarda</w:t>
      </w:r>
    </w:p>
    <w:p w14:paraId="724EA502" w14:textId="77777777" w:rsidR="009118A2" w:rsidRPr="00F35A70" w:rsidRDefault="001B0B2A" w:rsidP="009118A2">
      <w:pPr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14:paraId="724EA503" w14:textId="6E7544C0" w:rsidR="009118A2" w:rsidRDefault="009118A2" w:rsidP="00C00C44">
      <w:pPr>
        <w:rPr>
          <w:rFonts w:cstheme="minorHAnsi"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 xml:space="preserve">     </w:t>
      </w:r>
      <w:r w:rsidR="001B0B2A">
        <w:rPr>
          <w:rFonts w:cstheme="minorHAnsi"/>
          <w:sz w:val="24"/>
          <w:szCs w:val="24"/>
        </w:rPr>
        <w:t xml:space="preserve">Sredstva ovog programa namijenjena su za provedbu projekta </w:t>
      </w:r>
      <w:r w:rsidR="00C00C44">
        <w:rPr>
          <w:rFonts w:cstheme="minorHAnsi"/>
          <w:sz w:val="24"/>
          <w:szCs w:val="24"/>
        </w:rPr>
        <w:t>Erasmus+</w:t>
      </w:r>
      <w:r w:rsidR="00C00C44" w:rsidRPr="00F35A70">
        <w:rPr>
          <w:rFonts w:cstheme="minorHAnsi"/>
          <w:sz w:val="24"/>
          <w:szCs w:val="24"/>
        </w:rPr>
        <w:t xml:space="preserve"> Think globally – act locally </w:t>
      </w:r>
      <w:r w:rsidR="00C00C44">
        <w:rPr>
          <w:rFonts w:cstheme="minorHAnsi"/>
          <w:sz w:val="24"/>
          <w:szCs w:val="24"/>
        </w:rPr>
        <w:t xml:space="preserve">kojeg financira </w:t>
      </w:r>
      <w:r w:rsidR="00C00C44" w:rsidRPr="00AC48AC">
        <w:rPr>
          <w:rFonts w:cstheme="minorHAnsi"/>
          <w:sz w:val="24"/>
          <w:szCs w:val="24"/>
        </w:rPr>
        <w:t>Agencija za mobilnost i programe EU</w:t>
      </w:r>
      <w:r w:rsidR="001B0B2A">
        <w:rPr>
          <w:rFonts w:cstheme="minorHAnsi"/>
          <w:sz w:val="24"/>
          <w:szCs w:val="24"/>
        </w:rPr>
        <w:t>, provedbu županijskih natjecanja</w:t>
      </w:r>
      <w:r w:rsidR="009E7E0A">
        <w:rPr>
          <w:rFonts w:cstheme="minorHAnsi"/>
          <w:sz w:val="24"/>
          <w:szCs w:val="24"/>
        </w:rPr>
        <w:t>, poticanje kulturne i javne djelatnosti,</w:t>
      </w:r>
      <w:r w:rsidR="001B0B2A">
        <w:rPr>
          <w:rFonts w:cstheme="minorHAnsi"/>
          <w:sz w:val="24"/>
          <w:szCs w:val="24"/>
        </w:rPr>
        <w:t xml:space="preserve"> te </w:t>
      </w:r>
      <w:r w:rsidRPr="00F35A70">
        <w:rPr>
          <w:rFonts w:cstheme="minorHAnsi"/>
          <w:sz w:val="24"/>
          <w:szCs w:val="24"/>
        </w:rPr>
        <w:t>sufinanciranje e-tehničar</w:t>
      </w:r>
      <w:r w:rsidR="00C00C44">
        <w:rPr>
          <w:rFonts w:cstheme="minorHAnsi"/>
          <w:sz w:val="24"/>
          <w:szCs w:val="24"/>
        </w:rPr>
        <w:t xml:space="preserve">a jer </w:t>
      </w:r>
      <w:r w:rsidR="00E5094C">
        <w:rPr>
          <w:rFonts w:cstheme="minorHAnsi"/>
          <w:sz w:val="24"/>
          <w:szCs w:val="24"/>
        </w:rPr>
        <w:t xml:space="preserve">je </w:t>
      </w:r>
      <w:r w:rsidR="00C00C44">
        <w:rPr>
          <w:rFonts w:cstheme="minorHAnsi"/>
          <w:sz w:val="24"/>
          <w:szCs w:val="24"/>
        </w:rPr>
        <w:t>š</w:t>
      </w:r>
      <w:r w:rsidR="00C00C44" w:rsidRPr="00F35A70">
        <w:rPr>
          <w:rFonts w:cstheme="minorHAnsi"/>
          <w:sz w:val="24"/>
          <w:szCs w:val="24"/>
        </w:rPr>
        <w:t>kola sudjel</w:t>
      </w:r>
      <w:r w:rsidR="00E5094C">
        <w:rPr>
          <w:rFonts w:cstheme="minorHAnsi"/>
          <w:sz w:val="24"/>
          <w:szCs w:val="24"/>
        </w:rPr>
        <w:t>ovala</w:t>
      </w:r>
      <w:r w:rsidR="00C00C44" w:rsidRPr="00F35A70">
        <w:rPr>
          <w:rFonts w:cstheme="minorHAnsi"/>
          <w:sz w:val="24"/>
          <w:szCs w:val="24"/>
        </w:rPr>
        <w:t xml:space="preserve"> u CARNET-ovom programu “e-Škole: Cjelovita informatizacija procesa poslovanja škola i nastavnih procesa u svrhu stvaranja digitalno zrelih škola za 21. stoljeće”</w:t>
      </w:r>
    </w:p>
    <w:p w14:paraId="724EA504" w14:textId="77777777" w:rsidR="00C87D56" w:rsidRDefault="00C87D56" w:rsidP="00C00C44">
      <w:pPr>
        <w:rPr>
          <w:rFonts w:cstheme="minorHAnsi"/>
          <w:sz w:val="24"/>
          <w:szCs w:val="24"/>
        </w:rPr>
      </w:pPr>
    </w:p>
    <w:p w14:paraId="724EA505" w14:textId="77777777" w:rsidR="00C87D56" w:rsidRDefault="00C87D56" w:rsidP="00C00C44">
      <w:pPr>
        <w:rPr>
          <w:rFonts w:cstheme="minorHAnsi"/>
          <w:sz w:val="24"/>
          <w:szCs w:val="24"/>
        </w:rPr>
      </w:pPr>
    </w:p>
    <w:p w14:paraId="3F9EBEF1" w14:textId="77777777" w:rsidR="00C5018D" w:rsidRDefault="00C5018D" w:rsidP="00AC48AC">
      <w:pPr>
        <w:adjustRightInd w:val="0"/>
        <w:rPr>
          <w:rFonts w:cstheme="minorHAnsi"/>
          <w:b/>
          <w:sz w:val="24"/>
          <w:szCs w:val="24"/>
        </w:rPr>
      </w:pPr>
    </w:p>
    <w:p w14:paraId="724EA506" w14:textId="1CC10D6C" w:rsidR="00AC48AC" w:rsidRDefault="00AC48AC" w:rsidP="00AC48AC">
      <w:pPr>
        <w:adjustRightInd w:val="0"/>
        <w:rPr>
          <w:rFonts w:cstheme="minorHAnsi"/>
          <w:b/>
          <w:sz w:val="24"/>
          <w:szCs w:val="24"/>
        </w:rPr>
      </w:pPr>
      <w:r w:rsidRPr="00FF23BF">
        <w:rPr>
          <w:rFonts w:cstheme="minorHAnsi"/>
          <w:b/>
          <w:sz w:val="24"/>
          <w:szCs w:val="24"/>
        </w:rPr>
        <w:lastRenderedPageBreak/>
        <w:t xml:space="preserve">IZVRŠENJE PROGRAMA S OSVRTOM NA </w:t>
      </w:r>
      <w:r>
        <w:rPr>
          <w:rFonts w:cstheme="minorHAnsi"/>
          <w:b/>
          <w:sz w:val="24"/>
          <w:szCs w:val="24"/>
        </w:rPr>
        <w:t xml:space="preserve">CILJEVE KOJI SU OSTVARENI </w:t>
      </w:r>
      <w:r w:rsidRPr="00FF23BF">
        <w:rPr>
          <w:rFonts w:cstheme="minorHAnsi"/>
          <w:b/>
          <w:sz w:val="24"/>
          <w:szCs w:val="24"/>
        </w:rPr>
        <w:t>NJEGOVOM PROVEDBOM:</w:t>
      </w:r>
    </w:p>
    <w:p w14:paraId="352CB496" w14:textId="0F18BBDB" w:rsidR="00C5018D" w:rsidRDefault="00C5018D" w:rsidP="00AC48AC">
      <w:pPr>
        <w:adjustRightInd w:val="0"/>
        <w:rPr>
          <w:rFonts w:cstheme="minorHAnsi"/>
          <w:b/>
          <w:sz w:val="24"/>
          <w:szCs w:val="24"/>
        </w:rPr>
      </w:pPr>
    </w:p>
    <w:p w14:paraId="42EB8079" w14:textId="77AA4834" w:rsidR="00C5018D" w:rsidRDefault="00C5018D" w:rsidP="00AC48AC">
      <w:pPr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U 2025. godini proveden</w:t>
      </w:r>
      <w:r w:rsidR="00907B2D">
        <w:rPr>
          <w:rFonts w:cstheme="minorHAnsi"/>
          <w:sz w:val="24"/>
          <w:szCs w:val="24"/>
        </w:rPr>
        <w:t>o je</w:t>
      </w:r>
      <w:r>
        <w:rPr>
          <w:rFonts w:cstheme="minorHAnsi"/>
          <w:sz w:val="24"/>
          <w:szCs w:val="24"/>
        </w:rPr>
        <w:t xml:space="preserve"> natjecanj</w:t>
      </w:r>
      <w:r w:rsidR="00907B2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i podmireni troškovi istih, kao i troškovi E-tehničara.</w:t>
      </w:r>
    </w:p>
    <w:p w14:paraId="724EA514" w14:textId="28684434" w:rsidR="00BA32AD" w:rsidRPr="00F35A70" w:rsidRDefault="00AC48AC" w:rsidP="00C5018D">
      <w:pPr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724EA515" w14:textId="77777777" w:rsidR="009118A2" w:rsidRDefault="009118A2" w:rsidP="00D7293F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F35A70">
        <w:rPr>
          <w:rFonts w:cstheme="minorHAnsi"/>
          <w:b/>
          <w:bCs/>
          <w:sz w:val="24"/>
          <w:szCs w:val="24"/>
        </w:rPr>
        <w:t xml:space="preserve">     A000075 </w:t>
      </w:r>
      <w:r w:rsidRPr="00F35A70">
        <w:rPr>
          <w:rFonts w:cstheme="minorHAnsi"/>
          <w:bCs/>
          <w:sz w:val="24"/>
          <w:szCs w:val="24"/>
        </w:rPr>
        <w:t>– Župan</w:t>
      </w:r>
      <w:r w:rsidR="00AC48AC">
        <w:rPr>
          <w:rFonts w:cstheme="minorHAnsi"/>
          <w:bCs/>
          <w:sz w:val="24"/>
          <w:szCs w:val="24"/>
        </w:rPr>
        <w:t>ijska natjecanja SŠ</w:t>
      </w:r>
    </w:p>
    <w:p w14:paraId="724EA516" w14:textId="77777777" w:rsidR="00D7293F" w:rsidRPr="00AC48AC" w:rsidRDefault="00D7293F" w:rsidP="00D7293F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24EA517" w14:textId="77777777" w:rsidR="009118A2" w:rsidRPr="00F35A70" w:rsidRDefault="009118A2" w:rsidP="00D7293F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Na natjecanjima i smotrama sudjeluju učenici koji se kao pojedinci ili članovi određene</w:t>
      </w:r>
    </w:p>
    <w:p w14:paraId="724EA518" w14:textId="77777777" w:rsidR="009118A2" w:rsidRPr="00F35A70" w:rsidRDefault="009118A2" w:rsidP="00D7293F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>skupine ističu znanjem, vještinama ili sposobnostima u skladu s programom/pravilima</w:t>
      </w:r>
    </w:p>
    <w:p w14:paraId="724EA519" w14:textId="6A2E4943" w:rsidR="009118A2" w:rsidRDefault="009118A2" w:rsidP="00AF1E71">
      <w:pPr>
        <w:adjustRightInd w:val="0"/>
        <w:spacing w:after="0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pojedinog natjecanja ili smotre. Gimnazija Daruvar je </w:t>
      </w:r>
      <w:r w:rsidR="00C5018D">
        <w:rPr>
          <w:rFonts w:cstheme="minorHAnsi"/>
          <w:sz w:val="24"/>
          <w:szCs w:val="24"/>
        </w:rPr>
        <w:t xml:space="preserve">bila </w:t>
      </w:r>
      <w:r w:rsidRPr="00F35A70">
        <w:rPr>
          <w:rFonts w:cstheme="minorHAnsi"/>
          <w:sz w:val="24"/>
          <w:szCs w:val="24"/>
        </w:rPr>
        <w:t>domaćin Župan</w:t>
      </w:r>
      <w:r w:rsidR="00AF1E71">
        <w:rPr>
          <w:rFonts w:cstheme="minorHAnsi"/>
          <w:sz w:val="24"/>
          <w:szCs w:val="24"/>
        </w:rPr>
        <w:t>ijskog natjecanja iz Biologije.</w:t>
      </w:r>
    </w:p>
    <w:p w14:paraId="724EA51A" w14:textId="77777777" w:rsidR="00AF1E71" w:rsidRPr="00F35A70" w:rsidRDefault="00AF1E71" w:rsidP="00AF1E71">
      <w:pPr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1E71" w:rsidRPr="00F35A70" w14:paraId="724EA51E" w14:textId="77777777" w:rsidTr="00BA32AD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1B" w14:textId="6AD6E138" w:rsidR="00AF1E71" w:rsidRPr="00F35A70" w:rsidRDefault="009E7E0A" w:rsidP="00AF1E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C5018D">
              <w:rPr>
                <w:rFonts w:cstheme="minorHAnsi"/>
                <w:b/>
                <w:sz w:val="24"/>
                <w:szCs w:val="24"/>
              </w:rPr>
              <w:t>5</w:t>
            </w:r>
            <w:r w:rsidR="00AF1E71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1C" w14:textId="76464FEE" w:rsidR="00AF1E71" w:rsidRPr="00F35A70" w:rsidRDefault="00AF1E71" w:rsidP="00AF1E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Izvršenje </w:t>
            </w:r>
            <w:r w:rsidR="009E7E0A">
              <w:rPr>
                <w:rFonts w:cstheme="minorHAnsi"/>
                <w:b/>
                <w:sz w:val="24"/>
                <w:szCs w:val="24"/>
              </w:rPr>
              <w:t>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 w:rsidR="009E7E0A">
              <w:rPr>
                <w:rFonts w:cstheme="minorHAnsi"/>
                <w:b/>
                <w:sz w:val="24"/>
                <w:szCs w:val="24"/>
              </w:rPr>
              <w:t>6.202</w:t>
            </w:r>
            <w:r w:rsidR="00C5018D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1D" w14:textId="77777777" w:rsidR="00AF1E71" w:rsidRPr="00F35A70" w:rsidRDefault="00AF1E71" w:rsidP="00AF1E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522" w14:textId="77777777" w:rsidTr="00BA32AD">
        <w:trPr>
          <w:trHeight w:val="342"/>
          <w:jc w:val="center"/>
        </w:trPr>
        <w:tc>
          <w:tcPr>
            <w:tcW w:w="3020" w:type="dxa"/>
          </w:tcPr>
          <w:p w14:paraId="724EA51F" w14:textId="5AC92C40" w:rsidR="009118A2" w:rsidRPr="00F35A70" w:rsidRDefault="009E7E0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C5018D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="00AF1E71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</w:tcPr>
          <w:p w14:paraId="724EA520" w14:textId="2A3AB178" w:rsidR="009118A2" w:rsidRPr="00F35A70" w:rsidRDefault="009E7E0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C5018D">
              <w:rPr>
                <w:rFonts w:cstheme="minorHAnsi"/>
                <w:sz w:val="24"/>
                <w:szCs w:val="24"/>
              </w:rPr>
              <w:t>646,70</w:t>
            </w:r>
          </w:p>
        </w:tc>
        <w:tc>
          <w:tcPr>
            <w:tcW w:w="3021" w:type="dxa"/>
          </w:tcPr>
          <w:p w14:paraId="724EA521" w14:textId="77151717" w:rsidR="009118A2" w:rsidRPr="00F35A70" w:rsidRDefault="009E7E0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C5018D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C5018D">
              <w:rPr>
                <w:rFonts w:cstheme="minorHAnsi"/>
                <w:sz w:val="24"/>
                <w:szCs w:val="24"/>
              </w:rPr>
              <w:t>78</w:t>
            </w:r>
          </w:p>
        </w:tc>
      </w:tr>
    </w:tbl>
    <w:p w14:paraId="724EA523" w14:textId="77777777" w:rsidR="009118A2" w:rsidRDefault="009118A2" w:rsidP="009118A2">
      <w:pPr>
        <w:rPr>
          <w:rFonts w:cstheme="minorHAnsi"/>
          <w:sz w:val="24"/>
          <w:szCs w:val="24"/>
        </w:rPr>
      </w:pPr>
    </w:p>
    <w:p w14:paraId="724EA524" w14:textId="77777777" w:rsidR="00350746" w:rsidRDefault="00350746" w:rsidP="00350746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A000076</w:t>
      </w:r>
      <w:r w:rsidRPr="00F35A70">
        <w:rPr>
          <w:rFonts w:cstheme="minorHAnsi"/>
          <w:b/>
          <w:bCs/>
          <w:sz w:val="24"/>
          <w:szCs w:val="24"/>
        </w:rPr>
        <w:t xml:space="preserve"> </w:t>
      </w:r>
      <w:r w:rsidRPr="00F35A70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Kulturne i javne djelatnosti škola </w:t>
      </w:r>
      <w:proofErr w:type="spellStart"/>
      <w:r>
        <w:rPr>
          <w:rFonts w:cstheme="minorHAnsi"/>
          <w:bCs/>
          <w:sz w:val="24"/>
          <w:szCs w:val="24"/>
        </w:rPr>
        <w:t>sš</w:t>
      </w:r>
      <w:proofErr w:type="spellEnd"/>
    </w:p>
    <w:p w14:paraId="724EA525" w14:textId="77777777" w:rsidR="00350746" w:rsidRPr="00AC48AC" w:rsidRDefault="00350746" w:rsidP="00350746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24EA526" w14:textId="77777777" w:rsidR="00350746" w:rsidRDefault="00350746" w:rsidP="00350746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Gimnazija Daruvar slavi 70-u obljetnicu škole, planirana sredstva još nisu iskorištena ali iskoristiti će se za navedenu svrhu.</w:t>
      </w:r>
    </w:p>
    <w:p w14:paraId="724EA527" w14:textId="77777777" w:rsidR="00350746" w:rsidRPr="00F35A70" w:rsidRDefault="00350746" w:rsidP="00350746">
      <w:pPr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0746" w:rsidRPr="00F35A70" w14:paraId="724EA52B" w14:textId="77777777" w:rsidTr="00525AA1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28" w14:textId="1AA3235C" w:rsidR="00350746" w:rsidRPr="00F35A70" w:rsidRDefault="0035074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C5018D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29" w14:textId="2200082C" w:rsidR="00350746" w:rsidRPr="00F35A70" w:rsidRDefault="0035074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6.202</w:t>
            </w:r>
            <w:r w:rsidR="00C5018D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2A" w14:textId="77777777" w:rsidR="00350746" w:rsidRPr="00F35A70" w:rsidRDefault="0035074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350746" w:rsidRPr="00F35A70" w14:paraId="724EA52F" w14:textId="77777777" w:rsidTr="00525AA1">
        <w:trPr>
          <w:trHeight w:val="342"/>
          <w:jc w:val="center"/>
        </w:trPr>
        <w:tc>
          <w:tcPr>
            <w:tcW w:w="3020" w:type="dxa"/>
          </w:tcPr>
          <w:p w14:paraId="724EA52C" w14:textId="77777777" w:rsidR="00350746" w:rsidRPr="00F35A70" w:rsidRDefault="00B358D6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589,00</w:t>
            </w:r>
          </w:p>
        </w:tc>
        <w:tc>
          <w:tcPr>
            <w:tcW w:w="3021" w:type="dxa"/>
          </w:tcPr>
          <w:p w14:paraId="724EA52D" w14:textId="77777777" w:rsidR="00350746" w:rsidRPr="00F35A70" w:rsidRDefault="00B358D6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724EA52E" w14:textId="77777777" w:rsidR="00350746" w:rsidRPr="00F35A70" w:rsidRDefault="00350746" w:rsidP="00525A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24EA530" w14:textId="77777777" w:rsidR="00350746" w:rsidRPr="00F35A70" w:rsidRDefault="00350746" w:rsidP="009118A2">
      <w:pPr>
        <w:rPr>
          <w:rFonts w:cstheme="minorHAnsi"/>
          <w:sz w:val="24"/>
          <w:szCs w:val="24"/>
        </w:rPr>
      </w:pPr>
    </w:p>
    <w:p w14:paraId="724EA531" w14:textId="77777777" w:rsidR="009118A2" w:rsidRPr="00BA32AD" w:rsidRDefault="009118A2" w:rsidP="009118A2">
      <w:pPr>
        <w:adjustRightInd w:val="0"/>
        <w:rPr>
          <w:rFonts w:cstheme="minorHAnsi"/>
          <w:bCs/>
          <w:sz w:val="24"/>
          <w:szCs w:val="24"/>
        </w:rPr>
      </w:pPr>
      <w:r w:rsidRPr="00F35A70">
        <w:rPr>
          <w:rFonts w:cstheme="minorHAnsi"/>
          <w:b/>
          <w:bCs/>
          <w:sz w:val="24"/>
          <w:szCs w:val="24"/>
        </w:rPr>
        <w:t xml:space="preserve">     A000300 </w:t>
      </w:r>
      <w:r w:rsidRPr="00F35A70">
        <w:rPr>
          <w:rFonts w:cstheme="minorHAnsi"/>
          <w:sz w:val="24"/>
          <w:szCs w:val="24"/>
        </w:rPr>
        <w:t xml:space="preserve">– </w:t>
      </w:r>
      <w:r w:rsidRPr="00BA32AD">
        <w:rPr>
          <w:rFonts w:cstheme="minorHAnsi"/>
          <w:iCs/>
          <w:sz w:val="24"/>
          <w:szCs w:val="24"/>
        </w:rPr>
        <w:t>Sufinanciranje e-tehničara u SŠ</w:t>
      </w:r>
    </w:p>
    <w:p w14:paraId="724EA535" w14:textId="030C6EB5" w:rsidR="009118A2" w:rsidRDefault="009118A2" w:rsidP="009158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="00915842" w:rsidRPr="00915842">
        <w:rPr>
          <w:rFonts w:cstheme="minorHAnsi"/>
          <w:sz w:val="24"/>
          <w:szCs w:val="24"/>
        </w:rPr>
        <w:t>Sredstva ovog programa namijenjena su za sufinanciranje e-tehničara jer je škola sudjelovala u CARNET-ovom programu “e-Škole: Cjelovita informatizacija procesa poslovanja škola i nastavnih procesa u svrhu stvaranja digitalno zrelih škola za 21. stoljeće</w:t>
      </w:r>
    </w:p>
    <w:p w14:paraId="724EA536" w14:textId="77777777" w:rsidR="00163F9B" w:rsidRPr="00F35A70" w:rsidRDefault="00163F9B" w:rsidP="00163F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32AD" w:rsidRPr="00F35A70" w14:paraId="724EA53A" w14:textId="77777777" w:rsidTr="00BA32AD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37" w14:textId="697F835B" w:rsidR="00BA32AD" w:rsidRPr="00F35A70" w:rsidRDefault="00B358D6" w:rsidP="00BA3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A2767D">
              <w:rPr>
                <w:rFonts w:cstheme="minorHAnsi"/>
                <w:b/>
                <w:sz w:val="24"/>
                <w:szCs w:val="24"/>
              </w:rPr>
              <w:t>5</w:t>
            </w:r>
            <w:r w:rsidR="00BA32AD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38" w14:textId="34AB12E1" w:rsidR="00BA32AD" w:rsidRPr="00F35A70" w:rsidRDefault="00B358D6" w:rsidP="00BA3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6.202</w:t>
            </w:r>
            <w:r w:rsidR="00B6638E">
              <w:rPr>
                <w:rFonts w:cstheme="minorHAnsi"/>
                <w:b/>
                <w:sz w:val="24"/>
                <w:szCs w:val="24"/>
              </w:rPr>
              <w:t>5</w:t>
            </w:r>
            <w:r w:rsidR="00BA32AD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39" w14:textId="77777777" w:rsidR="00BA32AD" w:rsidRPr="00F35A70" w:rsidRDefault="00BA32AD" w:rsidP="00BA3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53E" w14:textId="77777777" w:rsidTr="00BA32AD">
        <w:trPr>
          <w:trHeight w:val="342"/>
          <w:jc w:val="center"/>
        </w:trPr>
        <w:tc>
          <w:tcPr>
            <w:tcW w:w="3020" w:type="dxa"/>
          </w:tcPr>
          <w:p w14:paraId="724EA53B" w14:textId="77777777" w:rsidR="009118A2" w:rsidRPr="00F35A70" w:rsidRDefault="009118A2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1.680,00</w:t>
            </w:r>
          </w:p>
        </w:tc>
        <w:tc>
          <w:tcPr>
            <w:tcW w:w="3021" w:type="dxa"/>
          </w:tcPr>
          <w:p w14:paraId="724EA53C" w14:textId="0547044C" w:rsidR="009118A2" w:rsidRPr="00F35A70" w:rsidRDefault="00A2767D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1.050,00</w:t>
            </w:r>
          </w:p>
        </w:tc>
        <w:tc>
          <w:tcPr>
            <w:tcW w:w="3021" w:type="dxa"/>
          </w:tcPr>
          <w:p w14:paraId="724EA53D" w14:textId="7F0F63CD" w:rsidR="009118A2" w:rsidRPr="00F35A70" w:rsidRDefault="00A2767D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62,50</w:t>
            </w:r>
          </w:p>
        </w:tc>
      </w:tr>
    </w:tbl>
    <w:p w14:paraId="52CFB71B" w14:textId="5DAD1C37" w:rsidR="00A2767D" w:rsidRDefault="00A2767D" w:rsidP="00B358D6">
      <w:pPr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5204145" w14:textId="77777777" w:rsidR="00B6638E" w:rsidRDefault="00B6638E" w:rsidP="00B358D6">
      <w:pPr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4EA540" w14:textId="2BFE38A4" w:rsidR="00B358D6" w:rsidRDefault="00B358D6" w:rsidP="00B358D6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A000301</w:t>
      </w:r>
      <w:r w:rsidRPr="00F35A70">
        <w:rPr>
          <w:rFonts w:cstheme="minorHAnsi"/>
          <w:b/>
          <w:bCs/>
          <w:sz w:val="24"/>
          <w:szCs w:val="24"/>
        </w:rPr>
        <w:t xml:space="preserve"> </w:t>
      </w:r>
      <w:r w:rsidRPr="00F35A70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Osiguranje školskih zgrada </w:t>
      </w:r>
      <w:proofErr w:type="spellStart"/>
      <w:r>
        <w:rPr>
          <w:rFonts w:cstheme="minorHAnsi"/>
          <w:bCs/>
          <w:sz w:val="24"/>
          <w:szCs w:val="24"/>
        </w:rPr>
        <w:t>sš</w:t>
      </w:r>
      <w:proofErr w:type="spellEnd"/>
    </w:p>
    <w:p w14:paraId="724EA541" w14:textId="77777777" w:rsidR="00B358D6" w:rsidRPr="00AC48AC" w:rsidRDefault="00B358D6" w:rsidP="00B358D6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24EA542" w14:textId="77777777" w:rsidR="00B358D6" w:rsidRDefault="00B358D6" w:rsidP="00B358D6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Budući da je Tehnička škola Daruvar vlasnik zgrade u kojoj svoju djelatnost obavljaju i Ekonomska i turistička škola Daruvar te Gimnazija Daruvar, sav trošak osiguranja snose oni.</w:t>
      </w:r>
    </w:p>
    <w:p w14:paraId="724EA543" w14:textId="77777777" w:rsidR="00B358D6" w:rsidRPr="00F35A70" w:rsidRDefault="00B358D6" w:rsidP="00B358D6">
      <w:pPr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58D6" w:rsidRPr="00F35A70" w14:paraId="724EA547" w14:textId="77777777" w:rsidTr="00525AA1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44" w14:textId="5B028BC4" w:rsidR="00B358D6" w:rsidRPr="00F35A70" w:rsidRDefault="00B358D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</w:t>
            </w:r>
            <w:r w:rsidR="00A2767D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45" w14:textId="60E10C8B" w:rsidR="00B358D6" w:rsidRPr="00F35A70" w:rsidRDefault="00B358D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30.</w:t>
            </w:r>
            <w:r w:rsidR="00B6638E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6.202</w:t>
            </w:r>
            <w:r w:rsidR="00A2767D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46" w14:textId="77777777" w:rsidR="00B358D6" w:rsidRPr="00F35A70" w:rsidRDefault="00B358D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B358D6" w:rsidRPr="00F35A70" w14:paraId="724EA54B" w14:textId="77777777" w:rsidTr="00525AA1">
        <w:trPr>
          <w:trHeight w:val="342"/>
          <w:jc w:val="center"/>
        </w:trPr>
        <w:tc>
          <w:tcPr>
            <w:tcW w:w="3020" w:type="dxa"/>
          </w:tcPr>
          <w:p w14:paraId="724EA548" w14:textId="3B318113" w:rsidR="00B358D6" w:rsidRPr="00F35A70" w:rsidRDefault="00A2767D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  <w:r w:rsidR="00B358D6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724EA549" w14:textId="77777777" w:rsidR="00B358D6" w:rsidRPr="00F35A70" w:rsidRDefault="00B358D6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724EA54A" w14:textId="77777777" w:rsidR="00B358D6" w:rsidRPr="00F35A70" w:rsidRDefault="00B358D6" w:rsidP="00525A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24EA54C" w14:textId="77777777" w:rsidR="00B358D6" w:rsidRDefault="00B358D6" w:rsidP="00B358D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24EA54D" w14:textId="77777777" w:rsidR="00B358D6" w:rsidRDefault="00B358D6" w:rsidP="00B358D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C8FC67A" w14:textId="77777777" w:rsidR="00B6638E" w:rsidRDefault="00B6638E" w:rsidP="009118A2">
      <w:pPr>
        <w:rPr>
          <w:rFonts w:cstheme="minorHAnsi"/>
          <w:b/>
          <w:sz w:val="24"/>
          <w:szCs w:val="24"/>
        </w:rPr>
      </w:pPr>
    </w:p>
    <w:p w14:paraId="4CD89099" w14:textId="77777777" w:rsidR="00B6638E" w:rsidRDefault="00B6638E" w:rsidP="009118A2">
      <w:pPr>
        <w:rPr>
          <w:rFonts w:cstheme="minorHAnsi"/>
          <w:b/>
          <w:sz w:val="24"/>
          <w:szCs w:val="24"/>
        </w:rPr>
      </w:pPr>
    </w:p>
    <w:p w14:paraId="724EA54E" w14:textId="02BDF7D0" w:rsidR="009118A2" w:rsidRPr="00F35A70" w:rsidRDefault="0069324E" w:rsidP="009118A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POKAZATELJI USPJEŠNOSTI</w:t>
      </w:r>
      <w:r w:rsidR="00D7293F">
        <w:rPr>
          <w:rFonts w:cstheme="minorHAnsi"/>
          <w:b/>
          <w:sz w:val="24"/>
          <w:szCs w:val="24"/>
        </w:rPr>
        <w:t xml:space="preserve"> PROGRAMA</w:t>
      </w:r>
      <w:r>
        <w:rPr>
          <w:rFonts w:cstheme="minorHAnsi"/>
          <w:b/>
          <w:sz w:val="24"/>
          <w:szCs w:val="24"/>
        </w:rPr>
        <w:t>:</w:t>
      </w:r>
    </w:p>
    <w:tbl>
      <w:tblPr>
        <w:tblStyle w:val="StilTablice"/>
        <w:tblW w:w="8873" w:type="dxa"/>
        <w:jc w:val="center"/>
        <w:tblLook w:val="04A0" w:firstRow="1" w:lastRow="0" w:firstColumn="1" w:lastColumn="0" w:noHBand="0" w:noVBand="1"/>
      </w:tblPr>
      <w:tblGrid>
        <w:gridCol w:w="2241"/>
        <w:gridCol w:w="1827"/>
        <w:gridCol w:w="1154"/>
        <w:gridCol w:w="1217"/>
        <w:gridCol w:w="1217"/>
        <w:gridCol w:w="1217"/>
      </w:tblGrid>
      <w:tr w:rsidR="001E4CB7" w:rsidRPr="00F35A70" w14:paraId="724EA555" w14:textId="77777777" w:rsidTr="001E4CB7">
        <w:trPr>
          <w:trHeight w:val="859"/>
          <w:jc w:val="center"/>
        </w:trPr>
        <w:tc>
          <w:tcPr>
            <w:tcW w:w="2241" w:type="dxa"/>
            <w:shd w:val="clear" w:color="auto" w:fill="B5C0D8"/>
          </w:tcPr>
          <w:p w14:paraId="724EA54F" w14:textId="77777777" w:rsidR="001E4CB7" w:rsidRPr="00F35A70" w:rsidRDefault="001E4CB7" w:rsidP="001E4C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Pokazatelj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uspješnosti</w:t>
            </w:r>
          </w:p>
        </w:tc>
        <w:tc>
          <w:tcPr>
            <w:tcW w:w="1827" w:type="dxa"/>
            <w:shd w:val="clear" w:color="auto" w:fill="B5C0D8"/>
          </w:tcPr>
          <w:p w14:paraId="724EA550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4" w:type="dxa"/>
            <w:shd w:val="clear" w:color="auto" w:fill="B5C0D8"/>
          </w:tcPr>
          <w:p w14:paraId="724EA551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7" w:type="dxa"/>
            <w:shd w:val="clear" w:color="auto" w:fill="B5C0D8"/>
          </w:tcPr>
          <w:p w14:paraId="724EA552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7" w:type="dxa"/>
            <w:shd w:val="clear" w:color="auto" w:fill="B5C0D8"/>
          </w:tcPr>
          <w:p w14:paraId="724EA553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Ciljana vrijednost </w:t>
            </w:r>
          </w:p>
        </w:tc>
        <w:tc>
          <w:tcPr>
            <w:tcW w:w="1217" w:type="dxa"/>
            <w:shd w:val="clear" w:color="auto" w:fill="B5C0D8"/>
          </w:tcPr>
          <w:p w14:paraId="724EA554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Ostvarena vrijednost </w:t>
            </w:r>
          </w:p>
        </w:tc>
      </w:tr>
      <w:tr w:rsidR="001E4CB7" w:rsidRPr="00F35A70" w14:paraId="724EA562" w14:textId="77777777" w:rsidTr="001E4CB7">
        <w:trPr>
          <w:trHeight w:val="390"/>
          <w:jc w:val="center"/>
        </w:trPr>
        <w:tc>
          <w:tcPr>
            <w:tcW w:w="2241" w:type="dxa"/>
          </w:tcPr>
          <w:p w14:paraId="724EA556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Realizacija svih</w:t>
            </w:r>
          </w:p>
          <w:p w14:paraId="724EA557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programskih</w:t>
            </w:r>
          </w:p>
          <w:p w14:paraId="724EA558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</w:p>
          <w:p w14:paraId="724EA559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određenih</w:t>
            </w:r>
          </w:p>
          <w:p w14:paraId="724EA55A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ugovorima i</w:t>
            </w:r>
          </w:p>
          <w:p w14:paraId="724EA55B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drugim pravnim</w:t>
            </w:r>
          </w:p>
          <w:p w14:paraId="724EA55C" w14:textId="77777777" w:rsidR="001E4CB7" w:rsidRPr="00F35A70" w:rsidRDefault="001E4CB7" w:rsidP="0069324E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aktima</w:t>
            </w:r>
          </w:p>
        </w:tc>
        <w:tc>
          <w:tcPr>
            <w:tcW w:w="1827" w:type="dxa"/>
          </w:tcPr>
          <w:p w14:paraId="724EA55D" w14:textId="77777777" w:rsidR="001E4CB7" w:rsidRPr="00F35A70" w:rsidRDefault="001E4CB7" w:rsidP="0069324E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Redovna djelatnost škole</w:t>
            </w:r>
            <w:r w:rsidR="00F13B35">
              <w:rPr>
                <w:rFonts w:asciiTheme="minorHAnsi" w:hAnsiTheme="minorHAnsi" w:cstheme="minorHAnsi"/>
                <w:sz w:val="24"/>
                <w:szCs w:val="24"/>
              </w:rPr>
              <w:t xml:space="preserve">, broj učenika </w:t>
            </w:r>
          </w:p>
        </w:tc>
        <w:tc>
          <w:tcPr>
            <w:tcW w:w="1154" w:type="dxa"/>
          </w:tcPr>
          <w:p w14:paraId="724EA55E" w14:textId="77777777" w:rsidR="001E4CB7" w:rsidRPr="00F35A70" w:rsidRDefault="001E4CB7" w:rsidP="0069324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17" w:type="dxa"/>
          </w:tcPr>
          <w:p w14:paraId="724EA55F" w14:textId="42416C21" w:rsidR="001E4CB7" w:rsidRPr="00F35A70" w:rsidRDefault="00A2767D" w:rsidP="0069324E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5456,00</w:t>
            </w:r>
          </w:p>
        </w:tc>
        <w:tc>
          <w:tcPr>
            <w:tcW w:w="1217" w:type="dxa"/>
          </w:tcPr>
          <w:p w14:paraId="724EA560" w14:textId="3E2DC129" w:rsidR="001E4CB7" w:rsidRPr="00F35A70" w:rsidRDefault="00A2767D" w:rsidP="0069324E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4.669,00</w:t>
            </w:r>
          </w:p>
        </w:tc>
        <w:tc>
          <w:tcPr>
            <w:tcW w:w="1217" w:type="dxa"/>
          </w:tcPr>
          <w:p w14:paraId="724EA561" w14:textId="5405223F" w:rsidR="001E4CB7" w:rsidRPr="00F35A70" w:rsidRDefault="00A2767D" w:rsidP="0069324E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2767D">
              <w:rPr>
                <w:rFonts w:asciiTheme="minorHAnsi" w:hAnsiTheme="minorHAnsi" w:cstheme="minorHAnsi"/>
                <w:sz w:val="24"/>
                <w:szCs w:val="24"/>
              </w:rPr>
              <w:t>2.696,7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</w:tbl>
    <w:p w14:paraId="724EA563" w14:textId="77777777" w:rsidR="009118A2" w:rsidRDefault="009118A2" w:rsidP="00CF2D09">
      <w:pPr>
        <w:spacing w:after="0" w:line="240" w:lineRule="auto"/>
        <w:rPr>
          <w:rFonts w:cstheme="minorHAnsi"/>
          <w:sz w:val="24"/>
          <w:szCs w:val="24"/>
        </w:rPr>
      </w:pPr>
    </w:p>
    <w:p w14:paraId="724EA58D" w14:textId="77777777" w:rsidR="008919DB" w:rsidRPr="00435372" w:rsidRDefault="008919DB" w:rsidP="00E74227">
      <w:pPr>
        <w:spacing w:after="0" w:line="240" w:lineRule="auto"/>
        <w:rPr>
          <w:rFonts w:cstheme="minorHAnsi"/>
          <w:sz w:val="24"/>
          <w:szCs w:val="24"/>
        </w:rPr>
      </w:pPr>
    </w:p>
    <w:p w14:paraId="724EA58E" w14:textId="77777777" w:rsidR="008A2930" w:rsidRPr="00435372" w:rsidRDefault="008A2930" w:rsidP="00E74227">
      <w:pPr>
        <w:spacing w:after="0" w:line="240" w:lineRule="auto"/>
        <w:rPr>
          <w:rFonts w:cstheme="minorHAnsi"/>
          <w:sz w:val="24"/>
          <w:szCs w:val="24"/>
        </w:rPr>
      </w:pPr>
    </w:p>
    <w:p w14:paraId="724EA58F" w14:textId="77777777" w:rsidR="00CF2D09" w:rsidRDefault="00CF2D09" w:rsidP="00CF2D09">
      <w:pPr>
        <w:rPr>
          <w:b/>
          <w:sz w:val="24"/>
          <w:szCs w:val="24"/>
        </w:rPr>
      </w:pPr>
    </w:p>
    <w:p w14:paraId="724EA590" w14:textId="77777777" w:rsidR="00B3613D" w:rsidRDefault="00B3613D" w:rsidP="00CF2D09">
      <w:pPr>
        <w:rPr>
          <w:rFonts w:cstheme="minorHAnsi"/>
          <w:sz w:val="24"/>
          <w:szCs w:val="24"/>
        </w:rPr>
      </w:pPr>
    </w:p>
    <w:p w14:paraId="724EA591" w14:textId="77777777" w:rsidR="00372AB3" w:rsidRPr="00F35A70" w:rsidRDefault="00372AB3" w:rsidP="009118A2">
      <w:pPr>
        <w:rPr>
          <w:rFonts w:cstheme="minorHAnsi"/>
          <w:sz w:val="24"/>
          <w:szCs w:val="24"/>
        </w:rPr>
      </w:pPr>
    </w:p>
    <w:p w14:paraId="724EA592" w14:textId="77777777" w:rsidR="009118A2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="00BD1C21">
        <w:rPr>
          <w:rFonts w:cstheme="minorHAnsi"/>
          <w:sz w:val="24"/>
          <w:szCs w:val="24"/>
        </w:rPr>
        <w:t xml:space="preserve">                   Predsjednik Š</w:t>
      </w:r>
      <w:r>
        <w:rPr>
          <w:rFonts w:cstheme="minorHAnsi"/>
          <w:sz w:val="24"/>
          <w:szCs w:val="24"/>
        </w:rPr>
        <w:t>kolskog odbora:</w:t>
      </w:r>
    </w:p>
    <w:p w14:paraId="724EA593" w14:textId="22FD0868" w:rsidR="000F47A2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Emir </w:t>
      </w:r>
      <w:proofErr w:type="spellStart"/>
      <w:r>
        <w:rPr>
          <w:rFonts w:cstheme="minorHAnsi"/>
          <w:sz w:val="24"/>
          <w:szCs w:val="24"/>
        </w:rPr>
        <w:t>Sulik</w:t>
      </w:r>
      <w:proofErr w:type="spellEnd"/>
      <w:r w:rsidR="00B36494">
        <w:rPr>
          <w:rFonts w:cstheme="minorHAnsi"/>
          <w:sz w:val="24"/>
          <w:szCs w:val="24"/>
        </w:rPr>
        <w:t>, prof.</w:t>
      </w:r>
      <w:r w:rsidR="00A2767D">
        <w:rPr>
          <w:rFonts w:cstheme="minorHAnsi"/>
          <w:sz w:val="24"/>
          <w:szCs w:val="24"/>
        </w:rPr>
        <w:t xml:space="preserve"> savjetnik</w:t>
      </w:r>
    </w:p>
    <w:p w14:paraId="724EA594" w14:textId="77777777" w:rsidR="000F47A2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4EA595" w14:textId="77777777" w:rsidR="000F47A2" w:rsidRPr="00F35A70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________________________</w:t>
      </w:r>
    </w:p>
    <w:sectPr w:rsidR="000F47A2" w:rsidRPr="00F35A70" w:rsidSect="00192B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70E16" w14:textId="77777777" w:rsidR="00EC7560" w:rsidRDefault="00EC7560" w:rsidP="00256C89">
      <w:pPr>
        <w:spacing w:after="0" w:line="240" w:lineRule="auto"/>
      </w:pPr>
      <w:r>
        <w:separator/>
      </w:r>
    </w:p>
  </w:endnote>
  <w:endnote w:type="continuationSeparator" w:id="0">
    <w:p w14:paraId="43F61F94" w14:textId="77777777" w:rsidR="00EC7560" w:rsidRDefault="00EC7560" w:rsidP="002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600566"/>
      <w:docPartObj>
        <w:docPartGallery w:val="Page Numbers (Bottom of Page)"/>
        <w:docPartUnique/>
      </w:docPartObj>
    </w:sdtPr>
    <w:sdtEndPr/>
    <w:sdtContent>
      <w:p w14:paraId="724EA59A" w14:textId="77777777" w:rsidR="005176B6" w:rsidRDefault="005176B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724EA59B" w14:textId="77777777" w:rsidR="005176B6" w:rsidRDefault="005176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0C75" w14:textId="77777777" w:rsidR="00EC7560" w:rsidRDefault="00EC7560" w:rsidP="00256C89">
      <w:pPr>
        <w:spacing w:after="0" w:line="240" w:lineRule="auto"/>
      </w:pPr>
      <w:r>
        <w:separator/>
      </w:r>
    </w:p>
  </w:footnote>
  <w:footnote w:type="continuationSeparator" w:id="0">
    <w:p w14:paraId="781D1F6F" w14:textId="77777777" w:rsidR="00EC7560" w:rsidRDefault="00EC7560" w:rsidP="0025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07D"/>
    <w:multiLevelType w:val="hybridMultilevel"/>
    <w:tmpl w:val="DCB21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D99"/>
    <w:multiLevelType w:val="hybridMultilevel"/>
    <w:tmpl w:val="3EE8B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51659"/>
    <w:multiLevelType w:val="hybridMultilevel"/>
    <w:tmpl w:val="057254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61D95"/>
    <w:multiLevelType w:val="hybridMultilevel"/>
    <w:tmpl w:val="4CAE0FC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FC7715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BA"/>
    <w:rsid w:val="0001250D"/>
    <w:rsid w:val="00013677"/>
    <w:rsid w:val="00015B3E"/>
    <w:rsid w:val="000277F1"/>
    <w:rsid w:val="0006104F"/>
    <w:rsid w:val="000622D1"/>
    <w:rsid w:val="0006437D"/>
    <w:rsid w:val="00074BBD"/>
    <w:rsid w:val="00081B56"/>
    <w:rsid w:val="000A03B6"/>
    <w:rsid w:val="000A2387"/>
    <w:rsid w:val="000A73B5"/>
    <w:rsid w:val="000B688A"/>
    <w:rsid w:val="000C5A55"/>
    <w:rsid w:val="000C5F33"/>
    <w:rsid w:val="000D0078"/>
    <w:rsid w:val="000D3594"/>
    <w:rsid w:val="000F2DC1"/>
    <w:rsid w:val="000F40A1"/>
    <w:rsid w:val="000F47A2"/>
    <w:rsid w:val="00114314"/>
    <w:rsid w:val="001218C0"/>
    <w:rsid w:val="00151CCC"/>
    <w:rsid w:val="00154A67"/>
    <w:rsid w:val="00163F9B"/>
    <w:rsid w:val="00167C0A"/>
    <w:rsid w:val="00192B48"/>
    <w:rsid w:val="001A5F3A"/>
    <w:rsid w:val="001B0B2A"/>
    <w:rsid w:val="001B64DA"/>
    <w:rsid w:val="001C1B64"/>
    <w:rsid w:val="001D057A"/>
    <w:rsid w:val="001D4CA7"/>
    <w:rsid w:val="001E4CB7"/>
    <w:rsid w:val="001E501B"/>
    <w:rsid w:val="00201405"/>
    <w:rsid w:val="00210EF3"/>
    <w:rsid w:val="00216FCE"/>
    <w:rsid w:val="002229DA"/>
    <w:rsid w:val="0022390C"/>
    <w:rsid w:val="00227C71"/>
    <w:rsid w:val="002427F0"/>
    <w:rsid w:val="00256C89"/>
    <w:rsid w:val="00257148"/>
    <w:rsid w:val="00272846"/>
    <w:rsid w:val="0027648D"/>
    <w:rsid w:val="002856D3"/>
    <w:rsid w:val="00293CD1"/>
    <w:rsid w:val="00293EA3"/>
    <w:rsid w:val="00295371"/>
    <w:rsid w:val="002A6342"/>
    <w:rsid w:val="002A63A0"/>
    <w:rsid w:val="002B4DDE"/>
    <w:rsid w:val="002B68E7"/>
    <w:rsid w:val="002B69C1"/>
    <w:rsid w:val="002C6D1F"/>
    <w:rsid w:val="002E669E"/>
    <w:rsid w:val="002E6E63"/>
    <w:rsid w:val="002F3786"/>
    <w:rsid w:val="002F39B2"/>
    <w:rsid w:val="00302A3B"/>
    <w:rsid w:val="00311560"/>
    <w:rsid w:val="003326D3"/>
    <w:rsid w:val="00345DC3"/>
    <w:rsid w:val="00350746"/>
    <w:rsid w:val="00372AB3"/>
    <w:rsid w:val="003A34BC"/>
    <w:rsid w:val="003A5BA8"/>
    <w:rsid w:val="003C38AB"/>
    <w:rsid w:val="003C709D"/>
    <w:rsid w:val="003E76E4"/>
    <w:rsid w:val="00407D7F"/>
    <w:rsid w:val="0042341C"/>
    <w:rsid w:val="00430FA3"/>
    <w:rsid w:val="00434731"/>
    <w:rsid w:val="00435372"/>
    <w:rsid w:val="004503FB"/>
    <w:rsid w:val="00453A25"/>
    <w:rsid w:val="00454B98"/>
    <w:rsid w:val="0046259B"/>
    <w:rsid w:val="00477461"/>
    <w:rsid w:val="00477738"/>
    <w:rsid w:val="00487ECD"/>
    <w:rsid w:val="004A1C00"/>
    <w:rsid w:val="004A2683"/>
    <w:rsid w:val="004B0A79"/>
    <w:rsid w:val="004B166E"/>
    <w:rsid w:val="004C0D07"/>
    <w:rsid w:val="004C65BF"/>
    <w:rsid w:val="004E5473"/>
    <w:rsid w:val="004F0CA7"/>
    <w:rsid w:val="00514607"/>
    <w:rsid w:val="005176B6"/>
    <w:rsid w:val="00525AA1"/>
    <w:rsid w:val="00531AB9"/>
    <w:rsid w:val="005478B2"/>
    <w:rsid w:val="00565833"/>
    <w:rsid w:val="00574AF3"/>
    <w:rsid w:val="00576DF9"/>
    <w:rsid w:val="005A4FE4"/>
    <w:rsid w:val="005A733C"/>
    <w:rsid w:val="005C0796"/>
    <w:rsid w:val="005C4C2C"/>
    <w:rsid w:val="005E329E"/>
    <w:rsid w:val="005E5834"/>
    <w:rsid w:val="005F74D9"/>
    <w:rsid w:val="006130C9"/>
    <w:rsid w:val="00614DB9"/>
    <w:rsid w:val="00620544"/>
    <w:rsid w:val="00651437"/>
    <w:rsid w:val="00657004"/>
    <w:rsid w:val="0068098D"/>
    <w:rsid w:val="00682C86"/>
    <w:rsid w:val="0069324E"/>
    <w:rsid w:val="00693EA5"/>
    <w:rsid w:val="006A56A4"/>
    <w:rsid w:val="006B025B"/>
    <w:rsid w:val="006B4147"/>
    <w:rsid w:val="006D15CB"/>
    <w:rsid w:val="006F3E24"/>
    <w:rsid w:val="00705D7F"/>
    <w:rsid w:val="007338B0"/>
    <w:rsid w:val="00737EEA"/>
    <w:rsid w:val="007530F5"/>
    <w:rsid w:val="00786775"/>
    <w:rsid w:val="0079051E"/>
    <w:rsid w:val="007962EF"/>
    <w:rsid w:val="007A5F99"/>
    <w:rsid w:val="007B744F"/>
    <w:rsid w:val="007C3DC7"/>
    <w:rsid w:val="007E1381"/>
    <w:rsid w:val="007E6D17"/>
    <w:rsid w:val="007F3F6C"/>
    <w:rsid w:val="00800319"/>
    <w:rsid w:val="00812053"/>
    <w:rsid w:val="0083026A"/>
    <w:rsid w:val="0085038C"/>
    <w:rsid w:val="00852797"/>
    <w:rsid w:val="00871245"/>
    <w:rsid w:val="00875E01"/>
    <w:rsid w:val="00881D32"/>
    <w:rsid w:val="008919DB"/>
    <w:rsid w:val="00897C22"/>
    <w:rsid w:val="008A2930"/>
    <w:rsid w:val="008F768E"/>
    <w:rsid w:val="00907B2D"/>
    <w:rsid w:val="009118A2"/>
    <w:rsid w:val="00915842"/>
    <w:rsid w:val="009163C2"/>
    <w:rsid w:val="00925489"/>
    <w:rsid w:val="0092679D"/>
    <w:rsid w:val="009273FD"/>
    <w:rsid w:val="00932C89"/>
    <w:rsid w:val="00935B96"/>
    <w:rsid w:val="0095639F"/>
    <w:rsid w:val="00957D57"/>
    <w:rsid w:val="00964319"/>
    <w:rsid w:val="00964DD6"/>
    <w:rsid w:val="0096598E"/>
    <w:rsid w:val="009661A0"/>
    <w:rsid w:val="00982544"/>
    <w:rsid w:val="00995357"/>
    <w:rsid w:val="009966DA"/>
    <w:rsid w:val="009A7245"/>
    <w:rsid w:val="009B2477"/>
    <w:rsid w:val="009B35A3"/>
    <w:rsid w:val="009B4C55"/>
    <w:rsid w:val="009C5822"/>
    <w:rsid w:val="009D4A16"/>
    <w:rsid w:val="009E7E0A"/>
    <w:rsid w:val="00A176A5"/>
    <w:rsid w:val="00A265B4"/>
    <w:rsid w:val="00A2767D"/>
    <w:rsid w:val="00A304FB"/>
    <w:rsid w:val="00A35986"/>
    <w:rsid w:val="00A451B6"/>
    <w:rsid w:val="00A474D8"/>
    <w:rsid w:val="00A53BF9"/>
    <w:rsid w:val="00A549E6"/>
    <w:rsid w:val="00A71532"/>
    <w:rsid w:val="00A77FA7"/>
    <w:rsid w:val="00A836C0"/>
    <w:rsid w:val="00A85606"/>
    <w:rsid w:val="00A955B6"/>
    <w:rsid w:val="00AB1C76"/>
    <w:rsid w:val="00AC06A1"/>
    <w:rsid w:val="00AC48AC"/>
    <w:rsid w:val="00AD1B22"/>
    <w:rsid w:val="00AD4C9F"/>
    <w:rsid w:val="00AE5990"/>
    <w:rsid w:val="00AE728A"/>
    <w:rsid w:val="00AF1E71"/>
    <w:rsid w:val="00B077BC"/>
    <w:rsid w:val="00B204AB"/>
    <w:rsid w:val="00B21588"/>
    <w:rsid w:val="00B358D6"/>
    <w:rsid w:val="00B3613D"/>
    <w:rsid w:val="00B36494"/>
    <w:rsid w:val="00B37904"/>
    <w:rsid w:val="00B448D4"/>
    <w:rsid w:val="00B517E7"/>
    <w:rsid w:val="00B52BAB"/>
    <w:rsid w:val="00B6638E"/>
    <w:rsid w:val="00B94BE5"/>
    <w:rsid w:val="00BA32AD"/>
    <w:rsid w:val="00BC01A7"/>
    <w:rsid w:val="00BC1082"/>
    <w:rsid w:val="00BD1C21"/>
    <w:rsid w:val="00BD20F3"/>
    <w:rsid w:val="00BD5AC6"/>
    <w:rsid w:val="00BE5A2A"/>
    <w:rsid w:val="00C00C44"/>
    <w:rsid w:val="00C05FF2"/>
    <w:rsid w:val="00C076D8"/>
    <w:rsid w:val="00C12815"/>
    <w:rsid w:val="00C1391D"/>
    <w:rsid w:val="00C155C5"/>
    <w:rsid w:val="00C25934"/>
    <w:rsid w:val="00C42BA6"/>
    <w:rsid w:val="00C45612"/>
    <w:rsid w:val="00C46F9A"/>
    <w:rsid w:val="00C5018D"/>
    <w:rsid w:val="00C539D3"/>
    <w:rsid w:val="00C61775"/>
    <w:rsid w:val="00C644B2"/>
    <w:rsid w:val="00C74146"/>
    <w:rsid w:val="00C8269D"/>
    <w:rsid w:val="00C87D56"/>
    <w:rsid w:val="00C90DB5"/>
    <w:rsid w:val="00C922CA"/>
    <w:rsid w:val="00CA0FD2"/>
    <w:rsid w:val="00CA35E8"/>
    <w:rsid w:val="00CA5BE3"/>
    <w:rsid w:val="00CD7DB7"/>
    <w:rsid w:val="00CF0F66"/>
    <w:rsid w:val="00CF2D09"/>
    <w:rsid w:val="00D21652"/>
    <w:rsid w:val="00D2361C"/>
    <w:rsid w:val="00D27B75"/>
    <w:rsid w:val="00D35556"/>
    <w:rsid w:val="00D44FD3"/>
    <w:rsid w:val="00D468F9"/>
    <w:rsid w:val="00D61276"/>
    <w:rsid w:val="00D66B0C"/>
    <w:rsid w:val="00D67D0C"/>
    <w:rsid w:val="00D7293F"/>
    <w:rsid w:val="00D72A52"/>
    <w:rsid w:val="00D84444"/>
    <w:rsid w:val="00D9064C"/>
    <w:rsid w:val="00D930BD"/>
    <w:rsid w:val="00D94ECE"/>
    <w:rsid w:val="00D95444"/>
    <w:rsid w:val="00DB1FEA"/>
    <w:rsid w:val="00DB7BCF"/>
    <w:rsid w:val="00DC73AB"/>
    <w:rsid w:val="00DD36C4"/>
    <w:rsid w:val="00DD4740"/>
    <w:rsid w:val="00DE71A6"/>
    <w:rsid w:val="00DF6DF7"/>
    <w:rsid w:val="00E06FB8"/>
    <w:rsid w:val="00E34D3D"/>
    <w:rsid w:val="00E4111F"/>
    <w:rsid w:val="00E444FA"/>
    <w:rsid w:val="00E45C9B"/>
    <w:rsid w:val="00E5094C"/>
    <w:rsid w:val="00E52E14"/>
    <w:rsid w:val="00E74227"/>
    <w:rsid w:val="00E74FFD"/>
    <w:rsid w:val="00E75740"/>
    <w:rsid w:val="00E84402"/>
    <w:rsid w:val="00E90A8A"/>
    <w:rsid w:val="00E951ED"/>
    <w:rsid w:val="00EC14AF"/>
    <w:rsid w:val="00EC7560"/>
    <w:rsid w:val="00EC76A8"/>
    <w:rsid w:val="00EF293A"/>
    <w:rsid w:val="00EF3B28"/>
    <w:rsid w:val="00F04390"/>
    <w:rsid w:val="00F13B35"/>
    <w:rsid w:val="00F13D26"/>
    <w:rsid w:val="00F15084"/>
    <w:rsid w:val="00F15393"/>
    <w:rsid w:val="00F35FB6"/>
    <w:rsid w:val="00F44B52"/>
    <w:rsid w:val="00F7555D"/>
    <w:rsid w:val="00F87F12"/>
    <w:rsid w:val="00F90CD3"/>
    <w:rsid w:val="00FB0DCA"/>
    <w:rsid w:val="00FB6CD4"/>
    <w:rsid w:val="00FC076D"/>
    <w:rsid w:val="00FC3EB4"/>
    <w:rsid w:val="00FF23BF"/>
    <w:rsid w:val="00FF4EBA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9D5F"/>
  <w15:chartTrackingRefBased/>
  <w15:docId w15:val="{4C9D71B6-7DCD-4F34-B23D-0DC2606B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4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6C89"/>
  </w:style>
  <w:style w:type="paragraph" w:styleId="Podnoje">
    <w:name w:val="footer"/>
    <w:basedOn w:val="Normal"/>
    <w:link w:val="PodnojeChar"/>
    <w:uiPriority w:val="99"/>
    <w:unhideWhenUsed/>
    <w:rsid w:val="002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6C89"/>
  </w:style>
  <w:style w:type="paragraph" w:styleId="Odlomakpopisa">
    <w:name w:val="List Paragraph"/>
    <w:basedOn w:val="Normal"/>
    <w:uiPriority w:val="34"/>
    <w:qFormat/>
    <w:rsid w:val="00932C89"/>
    <w:pPr>
      <w:ind w:left="720"/>
      <w:contextualSpacing/>
    </w:pPr>
  </w:style>
  <w:style w:type="table" w:styleId="Reetkatablice">
    <w:name w:val="Table Grid"/>
    <w:basedOn w:val="Obinatablica"/>
    <w:uiPriority w:val="59"/>
    <w:rsid w:val="00911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9118A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9118A2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Tekstbalonia">
    <w:name w:val="Balloon Text"/>
    <w:basedOn w:val="Normal"/>
    <w:link w:val="TekstbaloniaChar"/>
    <w:uiPriority w:val="99"/>
    <w:semiHidden/>
    <w:unhideWhenUsed/>
    <w:rsid w:val="00D2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B75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42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0B5E-96F5-4067-B676-6222094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17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Stoklasa</dc:creator>
  <cp:keywords/>
  <dc:description/>
  <cp:lastModifiedBy>Natasa Stoklasa</cp:lastModifiedBy>
  <cp:revision>261</cp:revision>
  <cp:lastPrinted>2025-07-11T07:46:00Z</cp:lastPrinted>
  <dcterms:created xsi:type="dcterms:W3CDTF">2024-03-20T17:49:00Z</dcterms:created>
  <dcterms:modified xsi:type="dcterms:W3CDTF">2025-07-17T09:28:00Z</dcterms:modified>
</cp:coreProperties>
</file>